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4B72C2" w14:textId="4100A655" w:rsidR="00D92C03" w:rsidRPr="00D92C03" w:rsidRDefault="00D94668" w:rsidP="00D92C03">
      <w:pPr>
        <w:pStyle w:val="Heading1"/>
        <w:spacing w:before="78"/>
        <w:jc w:val="both"/>
        <w:rPr>
          <w:sz w:val="22"/>
          <w:szCs w:val="22"/>
        </w:rPr>
      </w:pPr>
      <w:r w:rsidRPr="007526F7">
        <w:rPr>
          <w:sz w:val="22"/>
          <w:szCs w:val="22"/>
        </w:rPr>
        <w:t xml:space="preserve">ISIMEMEZELO NOHLELO LOKUZOKWENZIWA </w:t>
      </w:r>
      <w:r w:rsidR="00E12432">
        <w:rPr>
          <w:sz w:val="22"/>
          <w:szCs w:val="22"/>
        </w:rPr>
        <w:t>LWA</w:t>
      </w:r>
      <w:r w:rsidR="00D92C03">
        <w:rPr>
          <w:sz w:val="22"/>
          <w:szCs w:val="22"/>
        </w:rPr>
        <w:t>SE-</w:t>
      </w:r>
      <w:r w:rsidR="00D92C03" w:rsidRPr="00D92C03">
        <w:rPr>
          <w:sz w:val="22"/>
          <w:szCs w:val="22"/>
        </w:rPr>
        <w:t xml:space="preserve">AMMAN </w:t>
      </w:r>
    </w:p>
    <w:p w14:paraId="6E6E7BA7" w14:textId="4B46AC43" w:rsidR="00735FF9" w:rsidRPr="007526F7" w:rsidRDefault="00735FF9" w:rsidP="007526F7">
      <w:pPr>
        <w:pStyle w:val="Heading1"/>
        <w:spacing w:before="78"/>
        <w:jc w:val="both"/>
        <w:rPr>
          <w:sz w:val="22"/>
          <w:szCs w:val="22"/>
        </w:rPr>
      </w:pPr>
    </w:p>
    <w:p w14:paraId="1F8AB9D8" w14:textId="4A6DE587" w:rsidR="00735FF9" w:rsidRPr="007526F7" w:rsidRDefault="00D94668" w:rsidP="007526F7">
      <w:pPr>
        <w:pStyle w:val="BodyText"/>
        <w:spacing w:before="270"/>
        <w:ind w:left="100" w:right="362"/>
        <w:jc w:val="both"/>
        <w:rPr>
          <w:sz w:val="22"/>
          <w:szCs w:val="22"/>
        </w:rPr>
      </w:pPr>
      <w:r w:rsidRPr="007526F7">
        <w:rPr>
          <w:sz w:val="22"/>
          <w:szCs w:val="22"/>
        </w:rPr>
        <w:t xml:space="preserve">INkomfa Yamazwe Omhlaba Yeshumi nanye Yekomidi Lokuxhumanisa Lamazwe Omhlaba Lezikhungo Zikazwelonke ekuKhuthazweni nasekuVikelweni Kwamalungelo Abantu </w:t>
      </w:r>
      <w:r w:rsidR="001E7DFD">
        <w:rPr>
          <w:sz w:val="22"/>
          <w:szCs w:val="22"/>
        </w:rPr>
        <w:t>ya</w:t>
      </w:r>
      <w:r w:rsidRPr="007526F7">
        <w:rPr>
          <w:sz w:val="22"/>
          <w:szCs w:val="22"/>
        </w:rPr>
        <w:t>banjelw</w:t>
      </w:r>
      <w:r w:rsidR="001E7DFD">
        <w:rPr>
          <w:sz w:val="22"/>
          <w:szCs w:val="22"/>
        </w:rPr>
        <w:t>a</w:t>
      </w:r>
      <w:r w:rsidRPr="007526F7">
        <w:rPr>
          <w:sz w:val="22"/>
          <w:szCs w:val="22"/>
        </w:rPr>
        <w:t xml:space="preserve"> e-Amman, Jordan kusukela mhla zi-5 kuya kumhla ziyi-7 </w:t>
      </w:r>
      <w:r w:rsidR="00D92C03">
        <w:rPr>
          <w:sz w:val="22"/>
          <w:szCs w:val="22"/>
        </w:rPr>
        <w:t>kuNovemba</w:t>
      </w:r>
      <w:r w:rsidRPr="007526F7">
        <w:rPr>
          <w:sz w:val="22"/>
          <w:szCs w:val="22"/>
        </w:rPr>
        <w:t xml:space="preserve"> 2012 kanti yayisingathwe yi</w:t>
      </w:r>
      <w:r w:rsidR="00D92C03">
        <w:rPr>
          <w:sz w:val="22"/>
          <w:szCs w:val="22"/>
        </w:rPr>
        <w:t>sikhungo samalungelo abantu i</w:t>
      </w:r>
      <w:r w:rsidRPr="007526F7">
        <w:rPr>
          <w:sz w:val="22"/>
          <w:szCs w:val="22"/>
        </w:rPr>
        <w:t>-Jordan National Centre for Human Rights (</w:t>
      </w:r>
      <w:r w:rsidR="00D92C03">
        <w:rPr>
          <w:sz w:val="22"/>
          <w:szCs w:val="22"/>
        </w:rPr>
        <w:t>i-</w:t>
      </w:r>
      <w:r w:rsidRPr="007526F7">
        <w:rPr>
          <w:sz w:val="22"/>
          <w:szCs w:val="22"/>
        </w:rPr>
        <w:t xml:space="preserve">JNCHR), ngokubambisana neHhovisi likaKhomishana Omkhulu Wamalungelo Abantu </w:t>
      </w:r>
      <w:r w:rsidR="00694D76">
        <w:rPr>
          <w:sz w:val="22"/>
          <w:szCs w:val="22"/>
        </w:rPr>
        <w:t>(</w:t>
      </w:r>
      <w:r w:rsidRPr="007526F7">
        <w:rPr>
          <w:sz w:val="22"/>
          <w:szCs w:val="22"/>
        </w:rPr>
        <w:t>i-Office of the High Commissioner for Human Rights (</w:t>
      </w:r>
      <w:r w:rsidR="00D92C03">
        <w:rPr>
          <w:sz w:val="22"/>
          <w:szCs w:val="22"/>
        </w:rPr>
        <w:t>i-</w:t>
      </w:r>
      <w:r w:rsidRPr="007526F7">
        <w:rPr>
          <w:sz w:val="22"/>
          <w:szCs w:val="22"/>
        </w:rPr>
        <w:t>OHCHR)</w:t>
      </w:r>
      <w:r w:rsidR="00694D76">
        <w:rPr>
          <w:sz w:val="22"/>
          <w:szCs w:val="22"/>
        </w:rPr>
        <w:t>)</w:t>
      </w:r>
      <w:r w:rsidRPr="007526F7">
        <w:rPr>
          <w:sz w:val="22"/>
          <w:szCs w:val="22"/>
        </w:rPr>
        <w:t xml:space="preserve"> kanye neKomidi Lokuxhumanisa Lamazwe Omhlaba Lezikhungo Zikazwelonke ekuKhuthazweni nasekuVikelweni Kwamalungelo Abantu </w:t>
      </w:r>
      <w:r w:rsidR="00694D76">
        <w:rPr>
          <w:sz w:val="22"/>
          <w:szCs w:val="22"/>
        </w:rPr>
        <w:t>(</w:t>
      </w:r>
      <w:r w:rsidRPr="007526F7">
        <w:rPr>
          <w:sz w:val="22"/>
          <w:szCs w:val="22"/>
        </w:rPr>
        <w:t>i- International Coordinating Committee of National Institutions for the Promotion and Protection of Hu</w:t>
      </w:r>
      <w:r w:rsidR="00D92C03">
        <w:rPr>
          <w:sz w:val="22"/>
          <w:szCs w:val="22"/>
        </w:rPr>
        <w:t>man Rights (ICC)</w:t>
      </w:r>
      <w:r w:rsidR="00694D76">
        <w:rPr>
          <w:sz w:val="22"/>
          <w:szCs w:val="22"/>
        </w:rPr>
        <w:t>)</w:t>
      </w:r>
      <w:r w:rsidR="00D92C03">
        <w:rPr>
          <w:sz w:val="22"/>
          <w:szCs w:val="22"/>
        </w:rPr>
        <w:t>. Inkomfa yayigx</w:t>
      </w:r>
      <w:r w:rsidRPr="007526F7">
        <w:rPr>
          <w:sz w:val="22"/>
          <w:szCs w:val="22"/>
        </w:rPr>
        <w:t>ile kulesi siqubulo “Amalungelo abantu abesifazane namantombazane: Kukhuthazwa ukulingana ngokobulili: Ind</w:t>
      </w:r>
      <w:r w:rsidR="00D92C03">
        <w:rPr>
          <w:sz w:val="22"/>
          <w:szCs w:val="22"/>
        </w:rPr>
        <w:t>i</w:t>
      </w:r>
      <w:r w:rsidRPr="007526F7">
        <w:rPr>
          <w:sz w:val="22"/>
          <w:szCs w:val="22"/>
        </w:rPr>
        <w:t>ma yezikhungo zamalungelo abantu kuzwelonke.”</w:t>
      </w:r>
    </w:p>
    <w:p w14:paraId="280856D5" w14:textId="77777777" w:rsidR="00735FF9" w:rsidRPr="007526F7" w:rsidRDefault="00735FF9" w:rsidP="007526F7">
      <w:pPr>
        <w:pStyle w:val="BodyText"/>
        <w:jc w:val="both"/>
        <w:rPr>
          <w:sz w:val="22"/>
          <w:szCs w:val="22"/>
        </w:rPr>
      </w:pPr>
    </w:p>
    <w:p w14:paraId="62F7E82B" w14:textId="2CC80A8A" w:rsidR="00735FF9" w:rsidRPr="007526F7" w:rsidRDefault="00D94668" w:rsidP="007526F7">
      <w:pPr>
        <w:pStyle w:val="BodyText"/>
        <w:ind w:left="100" w:right="295"/>
        <w:jc w:val="both"/>
        <w:rPr>
          <w:sz w:val="22"/>
          <w:szCs w:val="22"/>
        </w:rPr>
      </w:pPr>
      <w:r w:rsidRPr="007526F7">
        <w:rPr>
          <w:sz w:val="22"/>
          <w:szCs w:val="22"/>
        </w:rPr>
        <w:t xml:space="preserve">Izikhungo Zamalungelo Abantu kuZwelonke </w:t>
      </w:r>
      <w:r w:rsidR="00694D76">
        <w:rPr>
          <w:sz w:val="22"/>
          <w:szCs w:val="22"/>
        </w:rPr>
        <w:t>(</w:t>
      </w:r>
      <w:r w:rsidRPr="007526F7">
        <w:rPr>
          <w:sz w:val="22"/>
          <w:szCs w:val="22"/>
        </w:rPr>
        <w:t>i-National Human Rights Institutions (</w:t>
      </w:r>
      <w:r w:rsidR="00D92C03">
        <w:rPr>
          <w:sz w:val="22"/>
          <w:szCs w:val="22"/>
        </w:rPr>
        <w:t>ama-</w:t>
      </w:r>
      <w:r w:rsidRPr="007526F7">
        <w:rPr>
          <w:sz w:val="22"/>
          <w:szCs w:val="22"/>
        </w:rPr>
        <w:t>NHRI)</w:t>
      </w:r>
      <w:r w:rsidR="00694D76">
        <w:rPr>
          <w:sz w:val="22"/>
          <w:szCs w:val="22"/>
        </w:rPr>
        <w:t>)</w:t>
      </w:r>
      <w:r w:rsidRPr="007526F7">
        <w:rPr>
          <w:sz w:val="22"/>
          <w:szCs w:val="22"/>
        </w:rPr>
        <w:t xml:space="preserve"> bazwakalise ukubonga ku-JNCHR ngokuhleleka okusezingeni eliphezulu kanye nokubaphatha kahle. Ababambiqhaza nabo babonge i-OHCHR, i-ICC, kanye ne-Asia Pacific Forum of National Human Rights Institutions ngegalelo labo ekuhlelweni kwenkomfa. Babonge uNdabezitha Abdullah II bin Al-Hussein ngokuphasi</w:t>
      </w:r>
      <w:r w:rsidR="001D3522">
        <w:rPr>
          <w:sz w:val="22"/>
          <w:szCs w:val="22"/>
        </w:rPr>
        <w:t xml:space="preserve">sa nokweseka inkomfa, eyavulwa </w:t>
      </w:r>
      <w:r w:rsidRPr="007526F7">
        <w:rPr>
          <w:sz w:val="22"/>
          <w:szCs w:val="22"/>
        </w:rPr>
        <w:t xml:space="preserve">uMhlonishwa </w:t>
      </w:r>
      <w:r w:rsidR="001D3522">
        <w:rPr>
          <w:sz w:val="22"/>
          <w:szCs w:val="22"/>
        </w:rPr>
        <w:t>(</w:t>
      </w:r>
      <w:r w:rsidRPr="007526F7">
        <w:rPr>
          <w:sz w:val="22"/>
          <w:szCs w:val="22"/>
        </w:rPr>
        <w:t>His Excellency</w:t>
      </w:r>
      <w:r w:rsidR="001D3522">
        <w:rPr>
          <w:sz w:val="22"/>
          <w:szCs w:val="22"/>
        </w:rPr>
        <w:t>)</w:t>
      </w:r>
      <w:r w:rsidRPr="007526F7">
        <w:rPr>
          <w:sz w:val="22"/>
          <w:szCs w:val="22"/>
        </w:rPr>
        <w:t xml:space="preserve"> iNdunankulu yaseJordan. Baphinde bemukela izitatimende z</w:t>
      </w:r>
      <w:r w:rsidR="00AE3905">
        <w:rPr>
          <w:sz w:val="22"/>
          <w:szCs w:val="22"/>
        </w:rPr>
        <w:t>es</w:t>
      </w:r>
      <w:r w:rsidRPr="007526F7">
        <w:rPr>
          <w:sz w:val="22"/>
          <w:szCs w:val="22"/>
        </w:rPr>
        <w:t xml:space="preserve">ekela </w:t>
      </w:r>
      <w:r w:rsidR="00AE3905">
        <w:rPr>
          <w:sz w:val="22"/>
          <w:szCs w:val="22"/>
        </w:rPr>
        <w:t>li</w:t>
      </w:r>
      <w:r w:rsidRPr="007526F7">
        <w:rPr>
          <w:sz w:val="22"/>
          <w:szCs w:val="22"/>
        </w:rPr>
        <w:t>kaKhomishana Omkhulu Wamalungelo Abantu, uMongameli woMkhandlu Wamalungelo Abantu</w:t>
      </w:r>
      <w:r w:rsidR="007F756A">
        <w:rPr>
          <w:sz w:val="22"/>
          <w:szCs w:val="22"/>
        </w:rPr>
        <w:t>,</w:t>
      </w:r>
      <w:r w:rsidRPr="007526F7">
        <w:rPr>
          <w:sz w:val="22"/>
          <w:szCs w:val="22"/>
        </w:rPr>
        <w:t xml:space="preserve"> kanye nalabo abebeyizikhulumi eziqavile kubandakanya iLungu leKomidi Ekuqedweni Kokucwasa Abesifazane (</w:t>
      </w:r>
      <w:r w:rsidR="00D92C03">
        <w:rPr>
          <w:sz w:val="22"/>
          <w:szCs w:val="22"/>
        </w:rPr>
        <w:t>i-</w:t>
      </w:r>
      <w:r w:rsidRPr="007526F7">
        <w:rPr>
          <w:sz w:val="22"/>
          <w:szCs w:val="22"/>
        </w:rPr>
        <w:t xml:space="preserve">CEDAW) kanye Nosihlalo we-UN Working Group on Discrimination against Women in Law and Practice kanjalo negalelo elinempumelelo </w:t>
      </w:r>
      <w:r w:rsidR="00D92C03">
        <w:rPr>
          <w:sz w:val="22"/>
          <w:szCs w:val="22"/>
        </w:rPr>
        <w:t>elenziwe ama</w:t>
      </w:r>
      <w:r w:rsidRPr="007526F7">
        <w:rPr>
          <w:sz w:val="22"/>
          <w:szCs w:val="22"/>
        </w:rPr>
        <w:t>-NHRI kuzona zonke izifunda. Ukubamba iqhaza kwabasebenzeli be-UN kubandakanya, i-United Nations Children’s Fund (UNICEF), i- United Nations Population Fund (UNFPA), kanti ne-UN Entity for Gender Equality and the Empowerment of Women (UN Women) nayo yemukelwa.</w:t>
      </w:r>
    </w:p>
    <w:p w14:paraId="5B929BB3" w14:textId="77777777" w:rsidR="00735FF9" w:rsidRPr="007526F7" w:rsidRDefault="00735FF9" w:rsidP="007526F7">
      <w:pPr>
        <w:pStyle w:val="BodyText"/>
        <w:spacing w:before="1"/>
        <w:jc w:val="both"/>
        <w:rPr>
          <w:sz w:val="22"/>
          <w:szCs w:val="22"/>
        </w:rPr>
      </w:pPr>
    </w:p>
    <w:p w14:paraId="226C1951" w14:textId="6D82614F" w:rsidR="00735FF9" w:rsidRPr="007526F7" w:rsidRDefault="00D94668" w:rsidP="007526F7">
      <w:pPr>
        <w:pStyle w:val="BodyText"/>
        <w:ind w:left="100" w:right="416"/>
        <w:jc w:val="both"/>
        <w:rPr>
          <w:sz w:val="22"/>
          <w:szCs w:val="22"/>
        </w:rPr>
      </w:pPr>
      <w:r w:rsidRPr="007526F7">
        <w:rPr>
          <w:sz w:val="22"/>
          <w:szCs w:val="22"/>
        </w:rPr>
        <w:t>Izinhlangano ezingekho ngaphansi kukahulumeni emhlabeni jikelele zibe negalelo elikhulu k</w:t>
      </w:r>
      <w:r w:rsidR="00EC36A9">
        <w:rPr>
          <w:sz w:val="22"/>
          <w:szCs w:val="22"/>
        </w:rPr>
        <w:t>wi</w:t>
      </w:r>
      <w:r w:rsidRPr="007526F7">
        <w:rPr>
          <w:sz w:val="22"/>
          <w:szCs w:val="22"/>
        </w:rPr>
        <w:t xml:space="preserve">nkomfa, kubandakanya Isithangami Nesimemezelo </w:t>
      </w:r>
      <w:r w:rsidR="00D16462">
        <w:rPr>
          <w:sz w:val="22"/>
          <w:szCs w:val="22"/>
        </w:rPr>
        <w:t>nama</w:t>
      </w:r>
      <w:r w:rsidRPr="007526F7">
        <w:rPr>
          <w:sz w:val="22"/>
          <w:szCs w:val="22"/>
        </w:rPr>
        <w:t>-NGO Esibanjwa Ngaphambi Kwenkomfa okuyiso esenze ngcono izingxoxo zenkomfa.</w:t>
      </w:r>
    </w:p>
    <w:p w14:paraId="2813F27F" w14:textId="77777777" w:rsidR="00735FF9" w:rsidRPr="007526F7" w:rsidRDefault="00735FF9" w:rsidP="007526F7">
      <w:pPr>
        <w:pStyle w:val="BodyText"/>
        <w:jc w:val="both"/>
        <w:rPr>
          <w:sz w:val="22"/>
          <w:szCs w:val="22"/>
        </w:rPr>
      </w:pPr>
    </w:p>
    <w:p w14:paraId="204AC336" w14:textId="150B4460" w:rsidR="00735FF9" w:rsidRPr="007526F7" w:rsidRDefault="00D94668" w:rsidP="007526F7">
      <w:pPr>
        <w:pStyle w:val="BodyText"/>
        <w:ind w:left="100" w:right="386"/>
        <w:jc w:val="both"/>
        <w:rPr>
          <w:sz w:val="22"/>
          <w:szCs w:val="22"/>
        </w:rPr>
      </w:pPr>
      <w:r w:rsidRPr="007526F7">
        <w:rPr>
          <w:sz w:val="22"/>
          <w:szCs w:val="22"/>
        </w:rPr>
        <w:t xml:space="preserve">Inkomfa Yamazwe Omhlaba Yeshumi nanye yamukele Isimemezelo Nohlelo Lokuzokwenziwa </w:t>
      </w:r>
      <w:r w:rsidR="00A7474E">
        <w:rPr>
          <w:sz w:val="22"/>
          <w:szCs w:val="22"/>
        </w:rPr>
        <w:t>lwas</w:t>
      </w:r>
      <w:r w:rsidRPr="007526F7">
        <w:rPr>
          <w:sz w:val="22"/>
          <w:szCs w:val="22"/>
        </w:rPr>
        <w:t>e-Amman. Lokhu okuzokwenziwa ngokwezifunda, lokhu amaqem</w:t>
      </w:r>
      <w:r w:rsidR="00D92C03">
        <w:rPr>
          <w:sz w:val="22"/>
          <w:szCs w:val="22"/>
        </w:rPr>
        <w:t xml:space="preserve">bu ezifunda </w:t>
      </w:r>
      <w:r w:rsidR="000C38D7">
        <w:rPr>
          <w:sz w:val="22"/>
          <w:szCs w:val="22"/>
        </w:rPr>
        <w:t>z</w:t>
      </w:r>
      <w:r w:rsidR="00D92C03">
        <w:rPr>
          <w:sz w:val="22"/>
          <w:szCs w:val="22"/>
        </w:rPr>
        <w:t>ama</w:t>
      </w:r>
      <w:r w:rsidRPr="007526F7">
        <w:rPr>
          <w:sz w:val="22"/>
          <w:szCs w:val="22"/>
        </w:rPr>
        <w:t>-NHRI enabe kukho kunkomfa, kufakwe njengesithasiselo kulesi Simemezelo Nohlelo Lokuzokwenziwa. Isithasiselo sezinsizangqangi eziqinisekisa amalungelo abesifazane namantombazane naso sinanyathelisiwe kulesi Simemezelo Nohlelo Lokuzokwenziwa.</w:t>
      </w:r>
    </w:p>
    <w:p w14:paraId="6F2FB69F" w14:textId="77777777" w:rsidR="00735FF9" w:rsidRPr="007526F7" w:rsidRDefault="00735FF9" w:rsidP="007526F7">
      <w:pPr>
        <w:pStyle w:val="BodyText"/>
        <w:spacing w:before="7"/>
        <w:jc w:val="both"/>
        <w:rPr>
          <w:sz w:val="22"/>
          <w:szCs w:val="22"/>
        </w:rPr>
      </w:pPr>
    </w:p>
    <w:p w14:paraId="147DE0F5" w14:textId="77777777" w:rsidR="00735FF9" w:rsidRPr="007526F7" w:rsidRDefault="00D94668" w:rsidP="007526F7">
      <w:pPr>
        <w:pStyle w:val="Heading1"/>
        <w:ind w:right="749"/>
        <w:jc w:val="both"/>
        <w:rPr>
          <w:sz w:val="22"/>
          <w:szCs w:val="22"/>
        </w:rPr>
      </w:pPr>
      <w:r w:rsidRPr="007526F7">
        <w:rPr>
          <w:sz w:val="22"/>
          <w:szCs w:val="22"/>
        </w:rPr>
        <w:t>ISIMEMEZELO SE-AMMAN</w:t>
      </w:r>
    </w:p>
    <w:p w14:paraId="3C2BDFC3" w14:textId="3DDBFA20" w:rsidR="00735FF9" w:rsidRPr="007526F7" w:rsidRDefault="00D94668" w:rsidP="007526F7">
      <w:pPr>
        <w:pStyle w:val="BodyText"/>
        <w:spacing w:before="270"/>
        <w:ind w:left="100" w:right="711"/>
        <w:jc w:val="both"/>
        <w:rPr>
          <w:sz w:val="22"/>
          <w:szCs w:val="22"/>
        </w:rPr>
      </w:pPr>
      <w:r w:rsidRPr="007526F7">
        <w:rPr>
          <w:sz w:val="22"/>
          <w:szCs w:val="22"/>
        </w:rPr>
        <w:t>Aba</w:t>
      </w:r>
      <w:r w:rsidR="00A64D05">
        <w:rPr>
          <w:sz w:val="22"/>
          <w:szCs w:val="22"/>
        </w:rPr>
        <w:t>be</w:t>
      </w:r>
      <w:r w:rsidRPr="007526F7">
        <w:rPr>
          <w:sz w:val="22"/>
          <w:szCs w:val="22"/>
        </w:rPr>
        <w:t>bambiqhaza bavumile ukuthi amalungelo abesifazane namantombazane angamalungelo abantu, aqinisekisiwe kuzona zonke izivumelwano zamalungelo abantu. Lamalungelo abantu abandakanya amalungelo kwezombusazwe, kuhulumeni/komphakathi, kwezomnotho, kwezenhlalakahle kanye nakwezamasiko. Yize zenziwe lezi zibophezelo, amalungelo abantu ezigidigidi zabesifazane namantombazane asahlukumezeka futhi abawatholi.</w:t>
      </w:r>
    </w:p>
    <w:p w14:paraId="7A33FDA0" w14:textId="77777777" w:rsidR="00735FF9" w:rsidRPr="007526F7" w:rsidRDefault="00735FF9" w:rsidP="007526F7">
      <w:pPr>
        <w:pStyle w:val="BodyText"/>
        <w:spacing w:before="10"/>
        <w:jc w:val="both"/>
        <w:rPr>
          <w:sz w:val="22"/>
          <w:szCs w:val="22"/>
        </w:rPr>
      </w:pPr>
    </w:p>
    <w:p w14:paraId="094241AB" w14:textId="1149245B" w:rsidR="00735FF9" w:rsidRPr="007526F7" w:rsidRDefault="00D94668" w:rsidP="00D92C03">
      <w:pPr>
        <w:pStyle w:val="BodyText"/>
        <w:ind w:left="100" w:right="329"/>
        <w:jc w:val="both"/>
        <w:rPr>
          <w:sz w:val="22"/>
          <w:szCs w:val="22"/>
        </w:rPr>
      </w:pPr>
      <w:r w:rsidRPr="007526F7">
        <w:rPr>
          <w:sz w:val="22"/>
          <w:szCs w:val="22"/>
        </w:rPr>
        <w:t>Aba</w:t>
      </w:r>
      <w:r w:rsidR="00A64D05">
        <w:rPr>
          <w:sz w:val="22"/>
          <w:szCs w:val="22"/>
        </w:rPr>
        <w:t>be</w:t>
      </w:r>
      <w:r w:rsidRPr="007526F7">
        <w:rPr>
          <w:sz w:val="22"/>
          <w:szCs w:val="22"/>
        </w:rPr>
        <w:t>bambiqhaza bagcizelele uk</w:t>
      </w:r>
      <w:r w:rsidR="00D92C03">
        <w:rPr>
          <w:sz w:val="22"/>
          <w:szCs w:val="22"/>
        </w:rPr>
        <w:t>ungahlukaniseki nokuhlobana kwa</w:t>
      </w:r>
      <w:r w:rsidRPr="007526F7">
        <w:rPr>
          <w:sz w:val="22"/>
          <w:szCs w:val="22"/>
        </w:rPr>
        <w:t xml:space="preserve">malungelo abantu futhi babona ukuxhumana phakathi kokuhlukunyezwa okwehlukehlukene kwamalungelo abantu besifazane, kanjalo nesimo esihlukile samantombazane, izidingo kanye namalungelo </w:t>
      </w:r>
      <w:r w:rsidRPr="007526F7">
        <w:rPr>
          <w:sz w:val="22"/>
          <w:szCs w:val="22"/>
        </w:rPr>
        <w:lastRenderedPageBreak/>
        <w:t>amantombazane. Ubumpofu/Inhlupheko kanye nokungalingani</w:t>
      </w:r>
      <w:r w:rsidR="00D92C03">
        <w:rPr>
          <w:sz w:val="22"/>
          <w:szCs w:val="22"/>
        </w:rPr>
        <w:t xml:space="preserve"> </w:t>
      </w:r>
      <w:r w:rsidRPr="007526F7">
        <w:rPr>
          <w:sz w:val="22"/>
          <w:szCs w:val="22"/>
        </w:rPr>
        <w:t xml:space="preserve">kuyizinto ezisemqoka ezinyusa ubungozi bokucwaswa, indlala kanye nodlame olucwasa ngokobulili. Izinhlaka ezilawulwa amadoda, izinhlelo kanye nezinto ezikhethwayo kwezomnotho omkhulu kululaza izimpilo negalelo labantu besifazane, abalimala ngokungalingani empini, ubugebengu, ukuntuleka kwemisebenzi kanjalo nemisebenzi engazinzile </w:t>
      </w:r>
      <w:r w:rsidR="00D92C03">
        <w:rPr>
          <w:sz w:val="22"/>
          <w:szCs w:val="22"/>
        </w:rPr>
        <w:t>okuqhubekayo</w:t>
      </w:r>
      <w:r w:rsidRPr="007526F7">
        <w:rPr>
          <w:sz w:val="22"/>
          <w:szCs w:val="22"/>
        </w:rPr>
        <w:t>. Ukukhetha lokhu kunomthelela omubi esikhathini, kwezempilo nasekuphepheni kwabesifazane namantombazane kanti abesifazane namantombazane ibona abathwala ubunzima kubandakanya ukwehliswa kwesabiwomali emisebenzin</w:t>
      </w:r>
      <w:r w:rsidR="00D92C03">
        <w:rPr>
          <w:sz w:val="22"/>
          <w:szCs w:val="22"/>
        </w:rPr>
        <w:t>i</w:t>
      </w:r>
      <w:r w:rsidRPr="007526F7">
        <w:rPr>
          <w:sz w:val="22"/>
          <w:szCs w:val="22"/>
        </w:rPr>
        <w:t xml:space="preserve"> kahulumeni, efana nezempilo, imfundo kanye nokuvikeleka komphakathi. Imithelela emibi kakhulu yobucayi besimo sezimali kuzwelonke uzwiwa kakhulu yilabo abampofu, abaningi babo okungabantu besifazane kanye namantombazane.</w:t>
      </w:r>
    </w:p>
    <w:p w14:paraId="4DDDE6C8" w14:textId="77777777" w:rsidR="00735FF9" w:rsidRPr="007526F7" w:rsidRDefault="00735FF9" w:rsidP="007526F7">
      <w:pPr>
        <w:pStyle w:val="BodyText"/>
        <w:spacing w:before="10"/>
        <w:jc w:val="both"/>
        <w:rPr>
          <w:sz w:val="22"/>
          <w:szCs w:val="22"/>
        </w:rPr>
      </w:pPr>
    </w:p>
    <w:p w14:paraId="54EB6032" w14:textId="77777777" w:rsidR="00735FF9" w:rsidRPr="007526F7" w:rsidRDefault="00D94668" w:rsidP="007526F7">
      <w:pPr>
        <w:pStyle w:val="BodyText"/>
        <w:ind w:left="100" w:right="460"/>
        <w:jc w:val="both"/>
        <w:rPr>
          <w:sz w:val="22"/>
          <w:szCs w:val="22"/>
        </w:rPr>
      </w:pPr>
      <w:r w:rsidRPr="007526F7">
        <w:rPr>
          <w:sz w:val="22"/>
          <w:szCs w:val="22"/>
        </w:rPr>
        <w:t>Ngokuhambisana nesibophezelo sabo sokuvikela amalungelo abantu besifazane namantombazane njengoba kuvela emigomweni eyisiqondiso i-UN Guiding Principles on Business and Human Rights, Imibuso kanye nemikhandlu eyahlukene banesibophezelo sokwenza izinkampani ezihlukumeza amalungelo abantu ziphendule.</w:t>
      </w:r>
    </w:p>
    <w:p w14:paraId="64D63A53" w14:textId="77777777" w:rsidR="00735FF9" w:rsidRPr="007526F7" w:rsidRDefault="00735FF9" w:rsidP="007526F7">
      <w:pPr>
        <w:pStyle w:val="BodyText"/>
        <w:spacing w:before="11"/>
        <w:jc w:val="both"/>
        <w:rPr>
          <w:sz w:val="22"/>
          <w:szCs w:val="22"/>
        </w:rPr>
      </w:pPr>
    </w:p>
    <w:p w14:paraId="51A51545" w14:textId="4F73A94F" w:rsidR="00735FF9" w:rsidRDefault="00D94668" w:rsidP="00025441">
      <w:pPr>
        <w:pStyle w:val="BodyText"/>
        <w:ind w:left="100" w:right="390"/>
        <w:jc w:val="both"/>
        <w:rPr>
          <w:sz w:val="22"/>
          <w:szCs w:val="22"/>
        </w:rPr>
      </w:pPr>
      <w:r w:rsidRPr="007526F7">
        <w:rPr>
          <w:sz w:val="22"/>
          <w:szCs w:val="22"/>
        </w:rPr>
        <w:t>Aba</w:t>
      </w:r>
      <w:r w:rsidR="002053B4">
        <w:rPr>
          <w:sz w:val="22"/>
          <w:szCs w:val="22"/>
        </w:rPr>
        <w:t>be</w:t>
      </w:r>
      <w:r w:rsidRPr="007526F7">
        <w:rPr>
          <w:sz w:val="22"/>
          <w:szCs w:val="22"/>
        </w:rPr>
        <w:t xml:space="preserve">bambiqhaza bakuqaphele ukuthi baningi kakhulu abesifazane abahlukumezekayo ngenxa yokucwaswa okuningi nokuxhumanayo, nokuthi abanye besifazane basengozini kubandakanya: abesifazane abaseqenjini elinamalungu </w:t>
      </w:r>
      <w:r w:rsidR="00D92C03">
        <w:rPr>
          <w:sz w:val="22"/>
          <w:szCs w:val="22"/>
        </w:rPr>
        <w:t>ayidlanzana</w:t>
      </w:r>
      <w:r w:rsidRPr="007526F7">
        <w:rPr>
          <w:sz w:val="22"/>
          <w:szCs w:val="22"/>
        </w:rPr>
        <w:t>, abesifazane  bomdabu, labo abayinzalo yase-Afrika, ababhaci kanye nabangahlali ezindaweni ezifanele, abesifazane abangabafuduki, abesifazane abahlala ezindaweni ezikude noma emaphandleni, abesifazane abadla imbuya ngothi, abesifazane abasezikhungweni ezithile noma ababoshiwe, abesifazane abakhubazek</w:t>
      </w:r>
      <w:r w:rsidR="00E84349">
        <w:rPr>
          <w:sz w:val="22"/>
          <w:szCs w:val="22"/>
        </w:rPr>
        <w:t>ile</w:t>
      </w:r>
      <w:r w:rsidRPr="007526F7">
        <w:rPr>
          <w:sz w:val="22"/>
          <w:szCs w:val="22"/>
        </w:rPr>
        <w:t>, abesifazane abakhulile, abangabafelokazi, abesifazane abasezimweni ezinezingxabano nombuso kanye nezingxabano emva kokungaboni ngaso linye, abantu besifazane abacwaswayo, kubandakanya ukucwaswa ngenxa yes</w:t>
      </w:r>
      <w:r w:rsidR="00025441">
        <w:rPr>
          <w:sz w:val="22"/>
          <w:szCs w:val="22"/>
        </w:rPr>
        <w:t>imo sesandulela ngculazi, udlame</w:t>
      </w:r>
      <w:r w:rsidRPr="007526F7">
        <w:rPr>
          <w:sz w:val="22"/>
          <w:szCs w:val="22"/>
        </w:rPr>
        <w:t xml:space="preserve"> lwasekhaya nolwasemndenini, abasebenza ngocansi, abesifazane abakhetha ucansi oluhlukahlukene, ukuzibandakanya ngokocansi okuhlukile kanye/noma ubulili, abesifazane abajova ngezidakamizwa kanye/noma abathembele kakhulu kuzidakamizwa, kanye nabesifazane abayizisulu zokuthun</w:t>
      </w:r>
      <w:r w:rsidR="00025441">
        <w:rPr>
          <w:sz w:val="22"/>
          <w:szCs w:val="22"/>
        </w:rPr>
        <w:t>j</w:t>
      </w:r>
      <w:r w:rsidRPr="007526F7">
        <w:rPr>
          <w:sz w:val="22"/>
          <w:szCs w:val="22"/>
        </w:rPr>
        <w:t>wa kwabantu.</w:t>
      </w:r>
    </w:p>
    <w:p w14:paraId="6C729D20" w14:textId="77777777" w:rsidR="00025441" w:rsidRPr="007526F7" w:rsidRDefault="00025441" w:rsidP="00025441">
      <w:pPr>
        <w:pStyle w:val="BodyText"/>
        <w:ind w:left="100" w:right="390"/>
        <w:jc w:val="both"/>
        <w:rPr>
          <w:sz w:val="22"/>
          <w:szCs w:val="22"/>
        </w:rPr>
      </w:pPr>
    </w:p>
    <w:p w14:paraId="452DD1E8" w14:textId="5603B794" w:rsidR="00735FF9" w:rsidRPr="007526F7" w:rsidRDefault="00D94668" w:rsidP="007526F7">
      <w:pPr>
        <w:pStyle w:val="BodyText"/>
        <w:spacing w:before="1"/>
        <w:ind w:left="100" w:right="359"/>
        <w:jc w:val="both"/>
        <w:rPr>
          <w:sz w:val="22"/>
          <w:szCs w:val="22"/>
        </w:rPr>
      </w:pPr>
      <w:r w:rsidRPr="007526F7">
        <w:rPr>
          <w:sz w:val="22"/>
          <w:szCs w:val="22"/>
        </w:rPr>
        <w:t>Amalungelo abesifazane namantombazane kuchazwe kahle ezivumelwaneni zamazwe omhlaba eziningi ezahlukahlukene, izimemezelo kanye n</w:t>
      </w:r>
      <w:r w:rsidR="00BA5270">
        <w:rPr>
          <w:sz w:val="22"/>
          <w:szCs w:val="22"/>
        </w:rPr>
        <w:t>ezibophezelo</w:t>
      </w:r>
      <w:r w:rsidR="00E96A16">
        <w:rPr>
          <w:sz w:val="22"/>
          <w:szCs w:val="22"/>
        </w:rPr>
        <w:t xml:space="preserve"> </w:t>
      </w:r>
      <w:r w:rsidRPr="007526F7">
        <w:rPr>
          <w:sz w:val="22"/>
          <w:szCs w:val="22"/>
        </w:rPr>
        <w:t xml:space="preserve">zombusazwe emazingeni omhlaba wonke, </w:t>
      </w:r>
      <w:r w:rsidR="00025441">
        <w:rPr>
          <w:sz w:val="22"/>
          <w:szCs w:val="22"/>
        </w:rPr>
        <w:t>ezifunda kanjalo nakuzwelonke. Ama-NHRI</w:t>
      </w:r>
      <w:r w:rsidRPr="007526F7">
        <w:rPr>
          <w:sz w:val="22"/>
          <w:szCs w:val="22"/>
        </w:rPr>
        <w:t xml:space="preserve"> </w:t>
      </w:r>
      <w:r w:rsidR="00127B37">
        <w:rPr>
          <w:sz w:val="22"/>
          <w:szCs w:val="22"/>
        </w:rPr>
        <w:t>a</w:t>
      </w:r>
      <w:r w:rsidRPr="007526F7">
        <w:rPr>
          <w:sz w:val="22"/>
          <w:szCs w:val="22"/>
        </w:rPr>
        <w:t>gcizelel</w:t>
      </w:r>
      <w:r w:rsidR="00025441">
        <w:rPr>
          <w:sz w:val="22"/>
          <w:szCs w:val="22"/>
        </w:rPr>
        <w:t>a</w:t>
      </w:r>
      <w:r w:rsidRPr="007526F7">
        <w:rPr>
          <w:sz w:val="22"/>
          <w:szCs w:val="22"/>
        </w:rPr>
        <w:t xml:space="preserve"> ukuthi kubalulekile ukuthi ohulumeni baqalise ukwenza lokhu abakuvumile nabazinikele nabazibophezele kukho ngokuphelele futhi bangapholisi maseko.</w:t>
      </w:r>
    </w:p>
    <w:p w14:paraId="09DA82F5" w14:textId="77777777" w:rsidR="00735FF9" w:rsidRPr="007526F7" w:rsidRDefault="00735FF9" w:rsidP="007526F7">
      <w:pPr>
        <w:pStyle w:val="BodyText"/>
        <w:spacing w:before="10"/>
        <w:jc w:val="both"/>
        <w:rPr>
          <w:sz w:val="22"/>
          <w:szCs w:val="22"/>
        </w:rPr>
      </w:pPr>
    </w:p>
    <w:p w14:paraId="1EDEA408" w14:textId="4EC94722" w:rsidR="00735FF9" w:rsidRPr="007526F7" w:rsidRDefault="00025441" w:rsidP="007526F7">
      <w:pPr>
        <w:pStyle w:val="BodyText"/>
        <w:ind w:left="100"/>
        <w:jc w:val="both"/>
        <w:rPr>
          <w:sz w:val="22"/>
          <w:szCs w:val="22"/>
        </w:rPr>
      </w:pPr>
      <w:r>
        <w:rPr>
          <w:sz w:val="22"/>
          <w:szCs w:val="22"/>
        </w:rPr>
        <w:t>Ama</w:t>
      </w:r>
      <w:r w:rsidR="00D94668" w:rsidRPr="007526F7">
        <w:rPr>
          <w:sz w:val="22"/>
          <w:szCs w:val="22"/>
        </w:rPr>
        <w:t>-NHRI ngokuhlanganyela bavumelene ngalemigomo ebanzi nokumele kwenziwe okulandelayo:</w:t>
      </w:r>
    </w:p>
    <w:p w14:paraId="5E479521" w14:textId="77777777" w:rsidR="00735FF9" w:rsidRPr="007526F7" w:rsidRDefault="00735FF9" w:rsidP="007526F7">
      <w:pPr>
        <w:pStyle w:val="BodyText"/>
        <w:jc w:val="both"/>
        <w:rPr>
          <w:sz w:val="22"/>
          <w:szCs w:val="22"/>
        </w:rPr>
      </w:pPr>
    </w:p>
    <w:p w14:paraId="7B31051A" w14:textId="78C8132B" w:rsidR="00735FF9" w:rsidRPr="007526F7" w:rsidRDefault="00FD370C" w:rsidP="007526F7">
      <w:pPr>
        <w:pStyle w:val="ListParagraph"/>
        <w:numPr>
          <w:ilvl w:val="0"/>
          <w:numId w:val="3"/>
        </w:numPr>
        <w:tabs>
          <w:tab w:val="left" w:pos="821"/>
        </w:tabs>
        <w:ind w:right="398"/>
        <w:jc w:val="both"/>
      </w:pPr>
      <w:r>
        <w:t>Ukubeka eqhulwini nokukhulisa amalungelo abantu besifazane namantombazane kanye nokulingana ngokobulili kuwo wonke amasu okuhlela, izinqubo, izinqubomgomo, izinhlelo kanjalo nokwenziwayo ngenhloso yokusungula amasu okungenelela azinzile ukuze kulinganwe ngokobulili. Lokhu kuzophinda kubandakanye ukuthuthukisa nokuqalisa uk</w:t>
      </w:r>
      <w:r w:rsidR="00025441">
        <w:t>uqeqesha amalungu nezisebenzi zama</w:t>
      </w:r>
      <w:r>
        <w:t>-NHRI ngezindaba zokulingana ngokobulili kanye nokubuyekeza izinhlaka zabo zangaphakathi ngenhloso yokufinyelela ekulinganeni ngokobulili kuzo zonke izinhlaka zomsebenzi, kubandakanya ukuqinisekisa ukut</w:t>
      </w:r>
      <w:r w:rsidR="00025441">
        <w:t>hi izindawo zokusebenza zama</w:t>
      </w:r>
      <w:r>
        <w:t>-NHRI azinawo amacala okuhlukumeza ngokocansi, udlame kany</w:t>
      </w:r>
      <w:r w:rsidR="00025441">
        <w:t>e nobubhoklolo. Uma kudingeka, ama</w:t>
      </w:r>
      <w:r>
        <w:t>-NHRI</w:t>
      </w:r>
      <w:r w:rsidR="00025441">
        <w:t xml:space="preserve"> kuzomele a</w:t>
      </w:r>
      <w:r w:rsidR="00C97AE4">
        <w:t>fune usizo kubasebenzi abangongoti base-UN, i-ICC, Amakomidi Okuxhumanisa Ezifunda noma ezinye izikhungo ukuze yeseke le mizamo;</w:t>
      </w:r>
    </w:p>
    <w:p w14:paraId="229DA8CA" w14:textId="77777777" w:rsidR="00735FF9" w:rsidRPr="007526F7" w:rsidRDefault="00735FF9" w:rsidP="007526F7">
      <w:pPr>
        <w:pStyle w:val="BodyText"/>
        <w:spacing w:before="1"/>
        <w:jc w:val="both"/>
        <w:rPr>
          <w:sz w:val="22"/>
          <w:szCs w:val="22"/>
        </w:rPr>
      </w:pPr>
    </w:p>
    <w:p w14:paraId="072C5B1E" w14:textId="2E9456BA" w:rsidR="00735FF9" w:rsidRPr="00BE03A5" w:rsidRDefault="00125B39" w:rsidP="00836F85">
      <w:pPr>
        <w:pStyle w:val="ListParagraph"/>
        <w:numPr>
          <w:ilvl w:val="0"/>
          <w:numId w:val="3"/>
        </w:numPr>
        <w:tabs>
          <w:tab w:val="left" w:pos="821"/>
        </w:tabs>
        <w:spacing w:before="72"/>
        <w:ind w:right="301"/>
        <w:jc w:val="both"/>
      </w:pPr>
      <w:r>
        <w:t>Ukuqinisa ukuxhumana phakathi kweminyango y</w:t>
      </w:r>
      <w:r w:rsidR="00025441">
        <w:t>ama</w:t>
      </w:r>
      <w:r>
        <w:t xml:space="preserve">-NHRI yamalungelo abesifazane </w:t>
      </w:r>
      <w:r>
        <w:lastRenderedPageBreak/>
        <w:t>namantombazane uma ikhona, noma  ehambisana nakho, isebenzisan</w:t>
      </w:r>
      <w:r w:rsidR="000A1146">
        <w:t>a</w:t>
      </w:r>
      <w:r>
        <w:t xml:space="preserve"> nezikhungo </w:t>
      </w:r>
      <w:r w:rsidRPr="00125B39">
        <w:t xml:space="preserve">ezinochwepheshe </w:t>
      </w:r>
      <w:r>
        <w:t xml:space="preserve">ezingeni likazwelonke ezibhekene nalezi zindaba bese bekhulumisana  </w:t>
      </w:r>
      <w:r w:rsidR="00BE03A5">
        <w:t>nezinhlangano kanye nababambiqhaza emaz</w:t>
      </w:r>
      <w:r w:rsidR="00025441">
        <w:t>ingeni kazwelonke, esifunda nawa</w:t>
      </w:r>
      <w:r w:rsidR="00BE03A5">
        <w:t>mazwe omhlaba, kubandakanya nezinyunyana, ama-ejensi e-UN, abangangeni ngaphansi kombuso, izinhlangano zomphakathi, kanye nezinhlangano zesifunda kanye neminyango kahulumeni esebenz</w:t>
      </w:r>
      <w:r w:rsidR="00025441">
        <w:t>i</w:t>
      </w:r>
      <w:r w:rsidR="00BE03A5">
        <w:t>sanayo ukukhuthaza nokuvikela amalungelo abantu besifazane namantombazane kanye nokulingana ngokobulili</w:t>
      </w:r>
      <w:r w:rsidR="00D94668" w:rsidRPr="00BE03A5">
        <w:t>;</w:t>
      </w:r>
    </w:p>
    <w:p w14:paraId="4BB0335D" w14:textId="77777777" w:rsidR="00735FF9" w:rsidRPr="007526F7" w:rsidRDefault="00735FF9" w:rsidP="007526F7">
      <w:pPr>
        <w:pStyle w:val="BodyText"/>
        <w:jc w:val="both"/>
        <w:rPr>
          <w:sz w:val="22"/>
          <w:szCs w:val="22"/>
        </w:rPr>
      </w:pPr>
    </w:p>
    <w:p w14:paraId="41AF49BB" w14:textId="38CCCC9A" w:rsidR="00735FF9" w:rsidRPr="007526F7" w:rsidRDefault="00C234D6" w:rsidP="007526F7">
      <w:pPr>
        <w:pStyle w:val="ListParagraph"/>
        <w:numPr>
          <w:ilvl w:val="0"/>
          <w:numId w:val="3"/>
        </w:numPr>
        <w:tabs>
          <w:tab w:val="left" w:pos="821"/>
        </w:tabs>
        <w:ind w:right="358"/>
        <w:jc w:val="both"/>
      </w:pPr>
      <w:r>
        <w:t xml:space="preserve">Ukuqapha ukuthi uMbuso uyazifeza yini izibopho zawo zamalungelo abantu kanye, </w:t>
      </w:r>
      <w:r w:rsidR="00DA6E4C">
        <w:t>na</w:t>
      </w:r>
      <w:r>
        <w:t>lapho umyalelo we-NHRI uvuma, nokuthobela kwalabo abangekho ngaphansi kombuso imigomo yamalungelo abantu, kubandakanya l</w:t>
      </w:r>
      <w:r w:rsidR="00245814">
        <w:t>eyo</w:t>
      </w:r>
      <w:r>
        <w:t xml:space="preserve"> </w:t>
      </w:r>
      <w:r w:rsidR="00245814">
        <w:t>e</w:t>
      </w:r>
      <w:r>
        <w:t>mayelana namalungelo abantu besifazane namantombazane kanye nokulingana ngokobulili. I-</w:t>
      </w:r>
      <w:r w:rsidR="00D94668" w:rsidRPr="007526F7">
        <w:t>NHRI</w:t>
      </w:r>
      <w:r>
        <w:t xml:space="preserve"> kumele yeseke imizamo yokuqinisekisa amalungelo abantu bes</w:t>
      </w:r>
      <w:r w:rsidR="00025441">
        <w:t>i</w:t>
      </w:r>
      <w:r>
        <w:t xml:space="preserve">fazane ngokwelungelo (de jure) nangokwelungelo noma cha (de facto) noma ukulingana okubonakalayo nokuphathekayo nabesilisa, </w:t>
      </w:r>
      <w:r w:rsidR="009F4C05">
        <w:t>baqonde ukuthi lokhu kungase kudinge izinyathelo ezikhethekile nokuphathwa ngendlela eyehlukile. Le mizamo ingabandakanya ukudidiyelwa kwamalungelo abantu be</w:t>
      </w:r>
      <w:r w:rsidR="00D94668" w:rsidRPr="007526F7">
        <w:t>s</w:t>
      </w:r>
      <w:r w:rsidR="009F4C05">
        <w:t>ifazane namantombazane kanye nokulingana ngokobulili Ezinhlelweni Zokuzokwenziwa Zikazwelonke Ngamalungelo Abantu</w:t>
      </w:r>
      <w:r w:rsidR="00D94668" w:rsidRPr="007526F7">
        <w:t xml:space="preserve"> </w:t>
      </w:r>
      <w:r w:rsidR="009F4C05">
        <w:t>i-</w:t>
      </w:r>
      <w:r w:rsidR="00D94668" w:rsidRPr="007526F7">
        <w:t>Human Rights</w:t>
      </w:r>
      <w:r w:rsidR="00D94668" w:rsidRPr="007526F7">
        <w:rPr>
          <w:spacing w:val="1"/>
        </w:rPr>
        <w:t xml:space="preserve"> </w:t>
      </w:r>
      <w:r w:rsidR="00D94668" w:rsidRPr="007526F7">
        <w:t xml:space="preserve">National Action Plans </w:t>
      </w:r>
      <w:r w:rsidR="009F4C05">
        <w:t>kanye neminye imithetho efanele nezinqubomgomo. I-</w:t>
      </w:r>
      <w:r w:rsidR="00D94668" w:rsidRPr="007526F7">
        <w:t>Beijing Platform</w:t>
      </w:r>
      <w:r w:rsidR="009F4C05">
        <w:t xml:space="preserve"> </w:t>
      </w:r>
      <w:r w:rsidR="00D94668" w:rsidRPr="007526F7">
        <w:rPr>
          <w:spacing w:val="-57"/>
        </w:rPr>
        <w:t xml:space="preserve"> </w:t>
      </w:r>
      <w:r w:rsidR="00D94668" w:rsidRPr="007526F7">
        <w:t xml:space="preserve">for Action </w:t>
      </w:r>
      <w:r w:rsidR="00025441">
        <w:t xml:space="preserve">kanye namaphuzu </w:t>
      </w:r>
      <w:r w:rsidR="00245814">
        <w:t xml:space="preserve">ayo </w:t>
      </w:r>
      <w:r w:rsidR="009F4C05">
        <w:t xml:space="preserve">ayishumi nambili </w:t>
      </w:r>
      <w:r w:rsidR="00245814">
        <w:t xml:space="preserve">ezinto </w:t>
      </w:r>
      <w:r w:rsidR="00513164">
        <w:t xml:space="preserve">ezibucayi </w:t>
      </w:r>
      <w:r w:rsidR="00245814">
        <w:t>ezi</w:t>
      </w:r>
      <w:r w:rsidR="00025441">
        <w:t xml:space="preserve">khathazayo </w:t>
      </w:r>
      <w:r w:rsidR="009F4C05">
        <w:t>kumele kube uhlaka olungumhlahlandlela wokuhlola lokhu okwenziwa uMbuso ukuqinisekisa amalungelo abantu besifazane namantombazane</w:t>
      </w:r>
      <w:r w:rsidR="00D94668" w:rsidRPr="007526F7">
        <w:t>;</w:t>
      </w:r>
    </w:p>
    <w:p w14:paraId="7CAC67B1" w14:textId="77777777" w:rsidR="00735FF9" w:rsidRPr="007526F7" w:rsidRDefault="00735FF9" w:rsidP="007526F7">
      <w:pPr>
        <w:pStyle w:val="BodyText"/>
        <w:spacing w:before="1"/>
        <w:jc w:val="both"/>
        <w:rPr>
          <w:sz w:val="22"/>
          <w:szCs w:val="22"/>
        </w:rPr>
      </w:pPr>
    </w:p>
    <w:p w14:paraId="7D12EC8E" w14:textId="23D1EF43" w:rsidR="00735FF9" w:rsidRPr="007526F7" w:rsidRDefault="006740FF" w:rsidP="007526F7">
      <w:pPr>
        <w:pStyle w:val="ListParagraph"/>
        <w:numPr>
          <w:ilvl w:val="0"/>
          <w:numId w:val="3"/>
        </w:numPr>
        <w:tabs>
          <w:tab w:val="left" w:pos="821"/>
        </w:tabs>
        <w:ind w:right="385"/>
        <w:jc w:val="both"/>
      </w:pPr>
      <w:r>
        <w:t>Ukuphendula, ukuphonsa imibuzo</w:t>
      </w:r>
      <w:r w:rsidR="00513164">
        <w:t>,</w:t>
      </w:r>
      <w:r>
        <w:t xml:space="preserve"> kanye nokwenza uphenyo ngezinsolo </w:t>
      </w:r>
      <w:r w:rsidR="00025441">
        <w:t>zokuhlukunyezwa</w:t>
      </w:r>
      <w:r>
        <w:t xml:space="preserve"> kwamalungelo abantu besifazane namantombazane, kubandakanya lonke uhlobo lokucwasa </w:t>
      </w:r>
      <w:r w:rsidR="008D7AF9">
        <w:t>kw</w:t>
      </w:r>
      <w:r>
        <w:t xml:space="preserve">abesifazane namantombazane, udlame lokucwasa ngokobulili, ukuphulwa kwamalungelo ezomnotho, inhlalakahle kanjalo namasiko, ukuphulwa kwamalungelo okubeletha kanye nokucwasana emphakathini nakwezombusazwe, kanye nokuhlonza izinkinga </w:t>
      </w:r>
      <w:r w:rsidR="00BB7A74">
        <w:t>ezibhebhethekiswa yindlela yokusebenza kwezinhlelo okungabhebhethekisa lokhu kuphulwa kwamalungelo. Lolu phenyo nemibiko kumele kukhiphe izincomo ezizoya kuMbuso ukuze uhlangabezane neziboph</w:t>
      </w:r>
      <w:r w:rsidR="00025441">
        <w:t>e</w:t>
      </w:r>
      <w:r w:rsidR="00BB7A74">
        <w:t>zelo zawo zokuqinisekisa amalungelo abantu besifazane namantombazane, kanye nokuqeda ukungajezis</w:t>
      </w:r>
      <w:r w:rsidR="00B56848">
        <w:t>wa</w:t>
      </w:r>
      <w:r w:rsidR="00D94668" w:rsidRPr="007526F7">
        <w:t>;</w:t>
      </w:r>
    </w:p>
    <w:p w14:paraId="5A09FC25" w14:textId="77777777" w:rsidR="00735FF9" w:rsidRPr="007526F7" w:rsidRDefault="00735FF9" w:rsidP="007526F7">
      <w:pPr>
        <w:pStyle w:val="BodyText"/>
        <w:jc w:val="both"/>
        <w:rPr>
          <w:sz w:val="22"/>
          <w:szCs w:val="22"/>
        </w:rPr>
      </w:pPr>
    </w:p>
    <w:p w14:paraId="4C1AFB52" w14:textId="77777777" w:rsidR="00735FF9" w:rsidRPr="007526F7" w:rsidRDefault="00735FF9" w:rsidP="007526F7">
      <w:pPr>
        <w:pStyle w:val="ListParagraph"/>
        <w:tabs>
          <w:tab w:val="left" w:pos="8653"/>
          <w:tab w:val="left" w:pos="8654"/>
        </w:tabs>
        <w:spacing w:before="1"/>
        <w:ind w:left="8653" w:firstLine="0"/>
        <w:jc w:val="both"/>
      </w:pPr>
    </w:p>
    <w:p w14:paraId="42285780" w14:textId="47D4A379" w:rsidR="00735FF9" w:rsidRPr="007526F7" w:rsidRDefault="00B56848" w:rsidP="007526F7">
      <w:pPr>
        <w:pStyle w:val="BodyText"/>
        <w:numPr>
          <w:ilvl w:val="0"/>
          <w:numId w:val="3"/>
        </w:numPr>
        <w:ind w:right="448"/>
        <w:jc w:val="both"/>
        <w:rPr>
          <w:sz w:val="22"/>
          <w:szCs w:val="22"/>
        </w:rPr>
      </w:pPr>
      <w:r>
        <w:rPr>
          <w:sz w:val="22"/>
          <w:szCs w:val="22"/>
        </w:rPr>
        <w:t xml:space="preserve">Ukwenza lula </w:t>
      </w:r>
      <w:r w:rsidR="00141FD4">
        <w:rPr>
          <w:sz w:val="22"/>
          <w:szCs w:val="22"/>
        </w:rPr>
        <w:t>noma u</w:t>
      </w:r>
      <w:r w:rsidR="00320B86">
        <w:rPr>
          <w:sz w:val="22"/>
          <w:szCs w:val="22"/>
        </w:rPr>
        <w:t>kuxhumanisa amathuba okuthi abesifazane namantombazane bakwazi ukufinyelela kubulungiswa, kubandakanya izindlela zokuxazulula ezifaka umthetho nezingawufaki umthetho, ngokuhambisana nomyalelo wazo</w:t>
      </w:r>
      <w:r w:rsidR="00D94668" w:rsidRPr="007526F7">
        <w:rPr>
          <w:sz w:val="22"/>
          <w:szCs w:val="22"/>
        </w:rPr>
        <w:t>;</w:t>
      </w:r>
    </w:p>
    <w:p w14:paraId="20B193C2" w14:textId="77777777" w:rsidR="00735FF9" w:rsidRPr="007526F7" w:rsidRDefault="00735FF9" w:rsidP="007526F7">
      <w:pPr>
        <w:pStyle w:val="BodyText"/>
        <w:spacing w:before="11"/>
        <w:jc w:val="both"/>
        <w:rPr>
          <w:sz w:val="22"/>
          <w:szCs w:val="22"/>
        </w:rPr>
      </w:pPr>
    </w:p>
    <w:p w14:paraId="577E2D2D" w14:textId="77777777" w:rsidR="00735FF9" w:rsidRPr="007526F7" w:rsidRDefault="00735FF9" w:rsidP="007526F7">
      <w:pPr>
        <w:pStyle w:val="ListParagraph"/>
        <w:tabs>
          <w:tab w:val="left" w:pos="8653"/>
          <w:tab w:val="left" w:pos="8654"/>
        </w:tabs>
        <w:ind w:left="8653" w:firstLine="0"/>
        <w:jc w:val="both"/>
      </w:pPr>
    </w:p>
    <w:p w14:paraId="1E97FDED" w14:textId="58341B35" w:rsidR="00735FF9" w:rsidRPr="007526F7" w:rsidRDefault="002A4894" w:rsidP="007526F7">
      <w:pPr>
        <w:pStyle w:val="BodyText"/>
        <w:numPr>
          <w:ilvl w:val="0"/>
          <w:numId w:val="3"/>
        </w:numPr>
        <w:ind w:right="574"/>
        <w:jc w:val="both"/>
        <w:rPr>
          <w:sz w:val="22"/>
          <w:szCs w:val="22"/>
        </w:rPr>
      </w:pPr>
      <w:r>
        <w:rPr>
          <w:sz w:val="22"/>
          <w:szCs w:val="22"/>
        </w:rPr>
        <w:t xml:space="preserve">Lapho i-NHRI inamandla ngokwegunya </w:t>
      </w:r>
      <w:r w:rsidR="001D3522">
        <w:rPr>
          <w:sz w:val="22"/>
          <w:szCs w:val="22"/>
        </w:rPr>
        <w:t>(</w:t>
      </w:r>
      <w:r>
        <w:rPr>
          <w:sz w:val="22"/>
          <w:szCs w:val="22"/>
        </w:rPr>
        <w:t>i-</w:t>
      </w:r>
      <w:r w:rsidRPr="002A4894">
        <w:rPr>
          <w:sz w:val="22"/>
          <w:szCs w:val="22"/>
        </w:rPr>
        <w:t xml:space="preserve"> </w:t>
      </w:r>
      <w:r w:rsidRPr="00025441">
        <w:rPr>
          <w:i/>
          <w:sz w:val="22"/>
          <w:szCs w:val="22"/>
        </w:rPr>
        <w:t>quasi-judicial powers</w:t>
      </w:r>
      <w:r w:rsidR="001D3522">
        <w:rPr>
          <w:i/>
          <w:sz w:val="22"/>
          <w:szCs w:val="22"/>
        </w:rPr>
        <w:t>)</w:t>
      </w:r>
      <w:r>
        <w:rPr>
          <w:sz w:val="22"/>
          <w:szCs w:val="22"/>
        </w:rPr>
        <w:t xml:space="preserve">, kumele iwasebenzise ngokuphelele </w:t>
      </w:r>
      <w:r w:rsidR="0017137C">
        <w:rPr>
          <w:sz w:val="22"/>
          <w:szCs w:val="22"/>
        </w:rPr>
        <w:t>ukinik</w:t>
      </w:r>
      <w:r w:rsidR="00A179FB">
        <w:rPr>
          <w:sz w:val="22"/>
          <w:szCs w:val="22"/>
        </w:rPr>
        <w:t>ez</w:t>
      </w:r>
      <w:r w:rsidR="0017137C">
        <w:rPr>
          <w:sz w:val="22"/>
          <w:szCs w:val="22"/>
        </w:rPr>
        <w:t>a usizo olufanele</w:t>
      </w:r>
      <w:r w:rsidR="00A179FB">
        <w:rPr>
          <w:sz w:val="22"/>
          <w:szCs w:val="22"/>
        </w:rPr>
        <w:t xml:space="preserve"> </w:t>
      </w:r>
      <w:r>
        <w:rPr>
          <w:sz w:val="22"/>
          <w:szCs w:val="22"/>
        </w:rPr>
        <w:t>k</w:t>
      </w:r>
      <w:r w:rsidR="00A179FB">
        <w:rPr>
          <w:sz w:val="22"/>
          <w:szCs w:val="22"/>
        </w:rPr>
        <w:t>wi</w:t>
      </w:r>
      <w:r>
        <w:rPr>
          <w:sz w:val="22"/>
          <w:szCs w:val="22"/>
        </w:rPr>
        <w:t>zisulu ezingabesifazane namantombazane futhi bagcizelele ukuthi kuthathwe izinyathelo noma bashushiswe labo abayizephulamthetho;</w:t>
      </w:r>
    </w:p>
    <w:p w14:paraId="47F53A20" w14:textId="77777777" w:rsidR="00735FF9" w:rsidRPr="007526F7" w:rsidRDefault="00735FF9" w:rsidP="007526F7">
      <w:pPr>
        <w:pStyle w:val="BodyText"/>
        <w:spacing w:before="1"/>
        <w:jc w:val="both"/>
        <w:rPr>
          <w:sz w:val="22"/>
          <w:szCs w:val="22"/>
        </w:rPr>
      </w:pPr>
    </w:p>
    <w:p w14:paraId="25C3ACFA" w14:textId="3ACFBF67" w:rsidR="00735FF9" w:rsidRPr="007526F7" w:rsidRDefault="0053739C" w:rsidP="007526F7">
      <w:pPr>
        <w:pStyle w:val="ListParagraph"/>
        <w:numPr>
          <w:ilvl w:val="0"/>
          <w:numId w:val="3"/>
        </w:numPr>
        <w:tabs>
          <w:tab w:val="left" w:pos="821"/>
        </w:tabs>
        <w:ind w:right="388"/>
        <w:jc w:val="both"/>
      </w:pPr>
      <w:r>
        <w:t xml:space="preserve">Ukukhuthaza ukuqonda amalungelo abantu abangabesifazane namantombazane, kubandakanya </w:t>
      </w:r>
      <w:r w:rsidR="00141FD4">
        <w:t>lokhu</w:t>
      </w:r>
      <w:r>
        <w:t xml:space="preserve"> </w:t>
      </w:r>
      <w:r w:rsidR="00141FD4">
        <w:t>o</w:t>
      </w:r>
      <w:r>
        <w:t>kutholakala ku-CEDAW, kuSivumelwano Samazwe Omhlaba Ngamalungelo Omphakathi nezombusazwe (</w:t>
      </w:r>
      <w:r w:rsidRPr="007526F7">
        <w:t>International Covenant on Civil and Political Rights</w:t>
      </w:r>
      <w:r>
        <w:t>)</w:t>
      </w:r>
      <w:r w:rsidRPr="007526F7">
        <w:t>,</w:t>
      </w:r>
      <w:r>
        <w:t xml:space="preserve"> Isivumelwano Samazwe Omhlaba </w:t>
      </w:r>
      <w:r w:rsidR="00D76860">
        <w:t>Ngamalungelo Ezomnotho, Inhlalakahle kanye Namasiko</w:t>
      </w:r>
      <w:r w:rsidRPr="007526F7">
        <w:t xml:space="preserve"> </w:t>
      </w:r>
      <w:r w:rsidR="00D76860">
        <w:t>(</w:t>
      </w:r>
      <w:r w:rsidRPr="007526F7">
        <w:t>International</w:t>
      </w:r>
      <w:r w:rsidRPr="007526F7">
        <w:rPr>
          <w:spacing w:val="-2"/>
        </w:rPr>
        <w:t xml:space="preserve"> </w:t>
      </w:r>
      <w:r w:rsidRPr="007526F7">
        <w:t>Covenant</w:t>
      </w:r>
      <w:r w:rsidRPr="007526F7">
        <w:rPr>
          <w:spacing w:val="-2"/>
        </w:rPr>
        <w:t xml:space="preserve"> </w:t>
      </w:r>
      <w:r w:rsidRPr="007526F7">
        <w:t>on</w:t>
      </w:r>
      <w:r w:rsidRPr="007526F7">
        <w:rPr>
          <w:spacing w:val="-2"/>
        </w:rPr>
        <w:t xml:space="preserve"> </w:t>
      </w:r>
      <w:r w:rsidRPr="007526F7">
        <w:t>Economic,</w:t>
      </w:r>
      <w:r w:rsidRPr="007526F7">
        <w:rPr>
          <w:spacing w:val="-1"/>
        </w:rPr>
        <w:t xml:space="preserve"> </w:t>
      </w:r>
      <w:r w:rsidRPr="007526F7">
        <w:t>Social</w:t>
      </w:r>
      <w:r w:rsidRPr="007526F7">
        <w:rPr>
          <w:spacing w:val="-2"/>
        </w:rPr>
        <w:t xml:space="preserve"> </w:t>
      </w:r>
      <w:r w:rsidRPr="007526F7">
        <w:t>and Cultural</w:t>
      </w:r>
      <w:r w:rsidRPr="007526F7">
        <w:rPr>
          <w:spacing w:val="-2"/>
        </w:rPr>
        <w:t xml:space="preserve"> </w:t>
      </w:r>
      <w:r w:rsidRPr="007526F7">
        <w:t>Rights</w:t>
      </w:r>
      <w:r w:rsidR="00D76860">
        <w:t>)</w:t>
      </w:r>
      <w:r w:rsidRPr="007526F7">
        <w:t>,</w:t>
      </w:r>
      <w:r w:rsidRPr="007526F7">
        <w:rPr>
          <w:spacing w:val="-1"/>
        </w:rPr>
        <w:t xml:space="preserve"> </w:t>
      </w:r>
      <w:r w:rsidR="00D76860">
        <w:rPr>
          <w:spacing w:val="-1"/>
        </w:rPr>
        <w:t>Umbuthano Ngamalungelo Ezingane (</w:t>
      </w:r>
      <w:r w:rsidRPr="007526F7">
        <w:t>Convention</w:t>
      </w:r>
      <w:r w:rsidRPr="007526F7">
        <w:rPr>
          <w:spacing w:val="-57"/>
        </w:rPr>
        <w:t xml:space="preserve"> </w:t>
      </w:r>
      <w:r w:rsidRPr="007526F7">
        <w:t>on the Rights of the Child</w:t>
      </w:r>
      <w:r w:rsidR="00D76860">
        <w:t>)</w:t>
      </w:r>
      <w:r w:rsidRPr="007526F7">
        <w:t xml:space="preserve">, </w:t>
      </w:r>
      <w:r w:rsidR="00D76860">
        <w:t xml:space="preserve">Umbuthano Ngamalungelo Abantu </w:t>
      </w:r>
      <w:r w:rsidR="00141FD4">
        <w:t>Aba</w:t>
      </w:r>
      <w:r w:rsidR="00D76860">
        <w:t>khubazek</w:t>
      </w:r>
      <w:r w:rsidR="00141FD4">
        <w:t>ile</w:t>
      </w:r>
      <w:r w:rsidR="00D76860">
        <w:t xml:space="preserve"> (</w:t>
      </w:r>
      <w:r w:rsidRPr="007526F7">
        <w:t xml:space="preserve">Convention on the Rights of </w:t>
      </w:r>
      <w:r w:rsidRPr="007526F7">
        <w:lastRenderedPageBreak/>
        <w:t>Persons with</w:t>
      </w:r>
      <w:r w:rsidRPr="007526F7">
        <w:rPr>
          <w:spacing w:val="1"/>
        </w:rPr>
        <w:t xml:space="preserve"> </w:t>
      </w:r>
      <w:r w:rsidRPr="007526F7">
        <w:t>Disabilities</w:t>
      </w:r>
      <w:r w:rsidR="00D76860">
        <w:t>)</w:t>
      </w:r>
      <w:r w:rsidRPr="007526F7">
        <w:t xml:space="preserve">, </w:t>
      </w:r>
      <w:r w:rsidR="00D76860">
        <w:t xml:space="preserve">kanye neminye imikhuba nemigomo yamalungelo </w:t>
      </w:r>
      <w:r w:rsidRPr="007526F7">
        <w:t xml:space="preserve"> </w:t>
      </w:r>
      <w:r w:rsidR="00D76860">
        <w:t>abantu, kuye emithethweni nezinqubomigomo zikazwelonke</w:t>
      </w:r>
      <w:r w:rsidRPr="007526F7">
        <w:t>;</w:t>
      </w:r>
    </w:p>
    <w:p w14:paraId="5ECFB402" w14:textId="77777777" w:rsidR="00735FF9" w:rsidRPr="007526F7" w:rsidRDefault="00735FF9" w:rsidP="007526F7">
      <w:pPr>
        <w:pStyle w:val="BodyText"/>
        <w:jc w:val="both"/>
        <w:rPr>
          <w:sz w:val="22"/>
          <w:szCs w:val="22"/>
        </w:rPr>
      </w:pPr>
    </w:p>
    <w:p w14:paraId="61398B9D" w14:textId="7C6D4007" w:rsidR="00735FF9" w:rsidRPr="007526F7" w:rsidRDefault="00EF7592" w:rsidP="007526F7">
      <w:pPr>
        <w:pStyle w:val="ListParagraph"/>
        <w:numPr>
          <w:ilvl w:val="0"/>
          <w:numId w:val="3"/>
        </w:numPr>
        <w:tabs>
          <w:tab w:val="left" w:pos="821"/>
        </w:tabs>
        <w:ind w:right="1252"/>
        <w:jc w:val="both"/>
      </w:pPr>
      <w:r>
        <w:t xml:space="preserve">Ukugqugquzela ukuhoxiswa </w:t>
      </w:r>
      <w:r w:rsidR="008923E4">
        <w:t xml:space="preserve">kokungathembi noma </w:t>
      </w:r>
      <w:r w:rsidR="005968A0">
        <w:t>u</w:t>
      </w:r>
      <w:r w:rsidR="008923E4">
        <w:t>kuthandabuz</w:t>
      </w:r>
      <w:r w:rsidR="005968A0">
        <w:t>w</w:t>
      </w:r>
      <w:r w:rsidR="008923E4">
        <w:t xml:space="preserve">a </w:t>
      </w:r>
      <w:r w:rsidR="005968A0">
        <w:t>kwe</w:t>
      </w:r>
      <w:r w:rsidR="00C11C95">
        <w:t>zi</w:t>
      </w:r>
      <w:r w:rsidR="005968A0">
        <w:t>vumelwano ezikanje e</w:t>
      </w:r>
      <w:r w:rsidR="00C11C95">
        <w:t>zenziwe ngaphambilini</w:t>
      </w:r>
      <w:r>
        <w:t xml:space="preserve"> ngenhloso yokuqinisa ukuqaliswa kokusebenza kwazo zonke izivumelwano zamalungelo abantu</w:t>
      </w:r>
      <w:r w:rsidR="00D94668" w:rsidRPr="007526F7">
        <w:t>;</w:t>
      </w:r>
    </w:p>
    <w:p w14:paraId="77ADEC89" w14:textId="77777777" w:rsidR="00735FF9" w:rsidRPr="007526F7" w:rsidRDefault="00735FF9" w:rsidP="007526F7">
      <w:pPr>
        <w:pStyle w:val="BodyText"/>
        <w:jc w:val="both"/>
        <w:rPr>
          <w:sz w:val="22"/>
          <w:szCs w:val="22"/>
        </w:rPr>
      </w:pPr>
    </w:p>
    <w:p w14:paraId="367D6D1D" w14:textId="063E49C1" w:rsidR="00735FF9" w:rsidRPr="008017AD" w:rsidRDefault="00F87818" w:rsidP="00195CB0">
      <w:pPr>
        <w:pStyle w:val="ListParagraph"/>
        <w:numPr>
          <w:ilvl w:val="0"/>
          <w:numId w:val="3"/>
        </w:numPr>
        <w:tabs>
          <w:tab w:val="left" w:pos="821"/>
        </w:tabs>
        <w:spacing w:before="72"/>
        <w:ind w:right="815"/>
        <w:jc w:val="both"/>
      </w:pPr>
      <w:r>
        <w:t>Ukuqapha nokugqugquzela ukuqaliswa kokusetshenziswa kwezincomo zemikhandlu yezivumelwano kanye nezinqubomgomo ezikhethekile, izinqumo zemikhandlu yohulumeni abasebenzisanayo be-UN, kubandakanya i-</w:t>
      </w:r>
      <w:r w:rsidRPr="007526F7">
        <w:t>General</w:t>
      </w:r>
      <w:r w:rsidRPr="008017AD">
        <w:rPr>
          <w:spacing w:val="-1"/>
        </w:rPr>
        <w:t xml:space="preserve"> </w:t>
      </w:r>
      <w:r w:rsidRPr="007526F7">
        <w:t>Assembly,</w:t>
      </w:r>
      <w:r w:rsidRPr="008017AD">
        <w:rPr>
          <w:spacing w:val="-2"/>
        </w:rPr>
        <w:t xml:space="preserve"> </w:t>
      </w:r>
      <w:r>
        <w:rPr>
          <w:spacing w:val="-2"/>
        </w:rPr>
        <w:t>Umkhandlu Wamalungelo Abantu (</w:t>
      </w:r>
      <w:r w:rsidRPr="007526F7">
        <w:t>Human</w:t>
      </w:r>
      <w:r w:rsidRPr="008017AD">
        <w:rPr>
          <w:spacing w:val="-2"/>
        </w:rPr>
        <w:t xml:space="preserve"> </w:t>
      </w:r>
      <w:r w:rsidRPr="007526F7">
        <w:t>Rights</w:t>
      </w:r>
      <w:r w:rsidRPr="008017AD">
        <w:rPr>
          <w:spacing w:val="-1"/>
        </w:rPr>
        <w:t xml:space="preserve"> </w:t>
      </w:r>
      <w:r w:rsidRPr="007526F7">
        <w:t>Council</w:t>
      </w:r>
      <w:r>
        <w:t>)</w:t>
      </w:r>
      <w:r w:rsidRPr="007526F7">
        <w:t>,</w:t>
      </w:r>
      <w:r w:rsidRPr="008017AD">
        <w:rPr>
          <w:spacing w:val="1"/>
        </w:rPr>
        <w:t xml:space="preserve"> </w:t>
      </w:r>
      <w:r w:rsidR="00B427BA">
        <w:rPr>
          <w:spacing w:val="1"/>
        </w:rPr>
        <w:t>i</w:t>
      </w:r>
      <w:r>
        <w:rPr>
          <w:spacing w:val="1"/>
        </w:rPr>
        <w:t>K</w:t>
      </w:r>
      <w:r w:rsidR="00025441">
        <w:rPr>
          <w:spacing w:val="1"/>
        </w:rPr>
        <w:t>homish</w:t>
      </w:r>
      <w:r w:rsidR="00C11C95">
        <w:rPr>
          <w:spacing w:val="1"/>
        </w:rPr>
        <w:t>i</w:t>
      </w:r>
      <w:r w:rsidR="00025441">
        <w:rPr>
          <w:spacing w:val="1"/>
        </w:rPr>
        <w:t>n</w:t>
      </w:r>
      <w:r w:rsidR="00C11C95">
        <w:rPr>
          <w:spacing w:val="1"/>
        </w:rPr>
        <w:t>i</w:t>
      </w:r>
      <w:r w:rsidR="00025441">
        <w:rPr>
          <w:spacing w:val="1"/>
        </w:rPr>
        <w:t xml:space="preserve"> </w:t>
      </w:r>
      <w:r w:rsidR="00B427BA">
        <w:rPr>
          <w:spacing w:val="1"/>
        </w:rPr>
        <w:t>Nge</w:t>
      </w:r>
      <w:r w:rsidR="00025441">
        <w:rPr>
          <w:spacing w:val="1"/>
        </w:rPr>
        <w:t>simo Sabesifazane (</w:t>
      </w:r>
      <w:r w:rsidRPr="007526F7">
        <w:t>Commission</w:t>
      </w:r>
      <w:r w:rsidRPr="008017AD">
        <w:rPr>
          <w:spacing w:val="-2"/>
        </w:rPr>
        <w:t xml:space="preserve"> </w:t>
      </w:r>
      <w:r w:rsidRPr="007526F7">
        <w:t>on</w:t>
      </w:r>
      <w:r w:rsidRPr="008017AD">
        <w:rPr>
          <w:spacing w:val="-3"/>
        </w:rPr>
        <w:t xml:space="preserve"> </w:t>
      </w:r>
      <w:r w:rsidRPr="007526F7">
        <w:t>the</w:t>
      </w:r>
      <w:r>
        <w:t xml:space="preserve"> </w:t>
      </w:r>
      <w:r w:rsidRPr="008017AD">
        <w:t>Status of Women (UN CSW)</w:t>
      </w:r>
      <w:r w:rsidR="00025441">
        <w:t>)</w:t>
      </w:r>
      <w:r w:rsidRPr="008017AD">
        <w:t xml:space="preserve"> </w:t>
      </w:r>
      <w:r>
        <w:t>kanye neKhom</w:t>
      </w:r>
      <w:r w:rsidR="00C11C95">
        <w:t>i</w:t>
      </w:r>
      <w:r>
        <w:t>shini Ngomphakathi Nentuthuko (</w:t>
      </w:r>
      <w:r w:rsidRPr="008017AD">
        <w:t>Commission on Population and</w:t>
      </w:r>
      <w:r w:rsidRPr="008017AD">
        <w:rPr>
          <w:spacing w:val="1"/>
        </w:rPr>
        <w:t xml:space="preserve"> </w:t>
      </w:r>
      <w:r w:rsidRPr="008017AD">
        <w:t>Development</w:t>
      </w:r>
      <w:r>
        <w:t>)</w:t>
      </w:r>
      <w:r w:rsidRPr="008017AD">
        <w:t xml:space="preserve">; </w:t>
      </w:r>
      <w:r>
        <w:t>kanye nezincomo ezamukelwa iMibuso ngokwe-</w:t>
      </w:r>
      <w:r w:rsidRPr="008017AD">
        <w:t>Universal</w:t>
      </w:r>
      <w:r w:rsidRPr="008017AD">
        <w:rPr>
          <w:spacing w:val="-1"/>
        </w:rPr>
        <w:t xml:space="preserve"> </w:t>
      </w:r>
      <w:r w:rsidRPr="008017AD">
        <w:t>Periodic</w:t>
      </w:r>
      <w:r w:rsidRPr="008017AD">
        <w:rPr>
          <w:spacing w:val="-1"/>
        </w:rPr>
        <w:t xml:space="preserve"> </w:t>
      </w:r>
      <w:r w:rsidRPr="008017AD">
        <w:t>Review (UPR);</w:t>
      </w:r>
    </w:p>
    <w:p w14:paraId="04CFCBD4" w14:textId="77777777" w:rsidR="00735FF9" w:rsidRPr="007526F7" w:rsidRDefault="00735FF9" w:rsidP="007526F7">
      <w:pPr>
        <w:pStyle w:val="BodyText"/>
        <w:jc w:val="both"/>
        <w:rPr>
          <w:sz w:val="22"/>
          <w:szCs w:val="22"/>
        </w:rPr>
      </w:pPr>
    </w:p>
    <w:p w14:paraId="32CB32C6" w14:textId="4120D51C" w:rsidR="00735FF9" w:rsidRPr="007526F7" w:rsidRDefault="00F87818" w:rsidP="007526F7">
      <w:pPr>
        <w:pStyle w:val="ListParagraph"/>
        <w:numPr>
          <w:ilvl w:val="0"/>
          <w:numId w:val="3"/>
        </w:numPr>
        <w:tabs>
          <w:tab w:val="left" w:pos="821"/>
        </w:tabs>
        <w:ind w:right="420"/>
        <w:jc w:val="both"/>
      </w:pPr>
      <w:r>
        <w:t>Isebenzisane nalabo abalwela amalungelo abantu, iphinde izinikele ekubhekeni uk</w:t>
      </w:r>
      <w:r w:rsidR="002D2837">
        <w:t>we</w:t>
      </w:r>
      <w:r>
        <w:t xml:space="preserve">phulwa kwemithetho emayelana nobulili </w:t>
      </w:r>
      <w:r w:rsidR="002D2837">
        <w:t xml:space="preserve">kanye nezimo </w:t>
      </w:r>
      <w:r>
        <w:t xml:space="preserve">labo abalwela amalungelo abantu besifazane ababhekana </w:t>
      </w:r>
      <w:r w:rsidR="0090715A">
        <w:t>na</w:t>
      </w:r>
      <w:r w:rsidR="002D2837">
        <w:t>z</w:t>
      </w:r>
      <w:r>
        <w:t xml:space="preserve">o ngenxa yokuba ngabesifazane noma ngenxa </w:t>
      </w:r>
      <w:r w:rsidR="0090715A">
        <w:t>yezimbangela ezithile zobulili abalwa nazo, kanye nokukhuthaza ukuthi bakwazi ukuthola izisombululo uma kwephulwe imithetho;</w:t>
      </w:r>
      <w:r>
        <w:t xml:space="preserve"> </w:t>
      </w:r>
    </w:p>
    <w:p w14:paraId="38679698" w14:textId="77777777" w:rsidR="00735FF9" w:rsidRPr="007526F7" w:rsidRDefault="00735FF9" w:rsidP="007526F7">
      <w:pPr>
        <w:pStyle w:val="BodyText"/>
        <w:jc w:val="both"/>
        <w:rPr>
          <w:sz w:val="22"/>
          <w:szCs w:val="22"/>
        </w:rPr>
      </w:pPr>
    </w:p>
    <w:p w14:paraId="790915B0" w14:textId="239C7927" w:rsidR="00735FF9" w:rsidRPr="007526F7" w:rsidRDefault="000F5541" w:rsidP="007526F7">
      <w:pPr>
        <w:pStyle w:val="ListParagraph"/>
        <w:numPr>
          <w:ilvl w:val="0"/>
          <w:numId w:val="3"/>
        </w:numPr>
        <w:tabs>
          <w:tab w:val="left" w:pos="821"/>
        </w:tabs>
        <w:ind w:right="380"/>
        <w:jc w:val="both"/>
      </w:pPr>
      <w:r>
        <w:t>Ukwakha ubudlelwano nama-ejensi e-UN</w:t>
      </w:r>
      <w:r w:rsidR="0047799A">
        <w:t xml:space="preserve"> afana ne-</w:t>
      </w:r>
      <w:r w:rsidR="0047799A" w:rsidRPr="007526F7">
        <w:t>UN Women, UNDP,</w:t>
      </w:r>
      <w:r w:rsidR="0047799A" w:rsidRPr="007526F7">
        <w:rPr>
          <w:spacing w:val="1"/>
        </w:rPr>
        <w:t xml:space="preserve"> </w:t>
      </w:r>
      <w:r w:rsidR="0047799A" w:rsidRPr="007526F7">
        <w:t xml:space="preserve">UNICEF, UNFPA, </w:t>
      </w:r>
      <w:r w:rsidR="0047799A">
        <w:t>kanye ne-</w:t>
      </w:r>
      <w:r w:rsidR="0047799A" w:rsidRPr="007526F7">
        <w:t>OHCHR</w:t>
      </w:r>
      <w:r w:rsidR="0047799A">
        <w:t xml:space="preserve"> ukuqinisa ukubambisana kanye namandla  ukuze i-NHRI ikwazi ukukhuthaza nokuvikela amalungelo abantu besifazane namantombazane;</w:t>
      </w:r>
    </w:p>
    <w:p w14:paraId="6C920449" w14:textId="77777777" w:rsidR="00735FF9" w:rsidRPr="007526F7" w:rsidRDefault="00735FF9" w:rsidP="007526F7">
      <w:pPr>
        <w:pStyle w:val="BodyText"/>
        <w:spacing w:before="1"/>
        <w:jc w:val="both"/>
        <w:rPr>
          <w:sz w:val="22"/>
          <w:szCs w:val="22"/>
        </w:rPr>
      </w:pPr>
    </w:p>
    <w:p w14:paraId="38BB4E65" w14:textId="6F6F2407" w:rsidR="00735FF9" w:rsidRPr="007526F7" w:rsidRDefault="00AB526F" w:rsidP="007526F7">
      <w:pPr>
        <w:pStyle w:val="ListParagraph"/>
        <w:numPr>
          <w:ilvl w:val="0"/>
          <w:numId w:val="3"/>
        </w:numPr>
        <w:tabs>
          <w:tab w:val="left" w:pos="821"/>
        </w:tabs>
        <w:ind w:right="269"/>
        <w:jc w:val="both"/>
      </w:pPr>
      <w:r>
        <w:t>Ukwenza imisebenzi efundisayo, ekhuthazayo kanye neqwashisayo ngamalungelo abantu besifazane namantombazane, ukulingana ngokobulili kanjalo nemigomo efanele yamazwe omhlaba. Kumele kuqashelwe kakhulu ukuthi ingcindezelo iyaphela kanye na</w:t>
      </w:r>
      <w:r w:rsidR="00025441">
        <w:t>k</w:t>
      </w:r>
      <w:r>
        <w:t>ho konke okwenziwa ngomqondo wokuthi kukhona abangaphansi noma abangcono kunabanye bobulili obunye noma izindima ezaziwa njengezabesilisa kuphela nezabesifazane kuphela. I-NHRI izosebenza ukuqeda ihlazo elithweswa abesifazane namantombazane uma bephumela obala ngokuhlukunyezwa kwamalungelo abo;</w:t>
      </w:r>
    </w:p>
    <w:p w14:paraId="04BB457F" w14:textId="77777777" w:rsidR="00735FF9" w:rsidRPr="007526F7" w:rsidRDefault="00735FF9" w:rsidP="007526F7">
      <w:pPr>
        <w:pStyle w:val="BodyText"/>
        <w:jc w:val="both"/>
        <w:rPr>
          <w:sz w:val="22"/>
          <w:szCs w:val="22"/>
        </w:rPr>
      </w:pPr>
    </w:p>
    <w:p w14:paraId="1F65D395" w14:textId="11998E4D" w:rsidR="00735FF9" w:rsidRPr="007526F7" w:rsidRDefault="00AB526F" w:rsidP="007526F7">
      <w:pPr>
        <w:pStyle w:val="ListParagraph"/>
        <w:numPr>
          <w:ilvl w:val="0"/>
          <w:numId w:val="3"/>
        </w:numPr>
        <w:tabs>
          <w:tab w:val="left" w:pos="821"/>
        </w:tabs>
        <w:spacing w:before="1"/>
        <w:ind w:right="363"/>
        <w:jc w:val="both"/>
      </w:pPr>
      <w:r>
        <w:t>Ukusungula imihlahlandlela, lapho isebenza khona, emayelana namalungelo abantu besifazane namantombazane bese iqapha ukuthi uMbuso uyayithobela na le mihlahlandlela;</w:t>
      </w:r>
    </w:p>
    <w:p w14:paraId="2072C8AF" w14:textId="77777777" w:rsidR="00735FF9" w:rsidRPr="007526F7" w:rsidRDefault="00735FF9" w:rsidP="007526F7">
      <w:pPr>
        <w:pStyle w:val="BodyText"/>
        <w:spacing w:before="11"/>
        <w:jc w:val="both"/>
        <w:rPr>
          <w:sz w:val="22"/>
          <w:szCs w:val="22"/>
        </w:rPr>
      </w:pPr>
    </w:p>
    <w:p w14:paraId="6E8994F9" w14:textId="77378506" w:rsidR="00735FF9" w:rsidRPr="007526F7" w:rsidRDefault="00AB526F" w:rsidP="007526F7">
      <w:pPr>
        <w:pStyle w:val="ListParagraph"/>
        <w:numPr>
          <w:ilvl w:val="0"/>
          <w:numId w:val="3"/>
        </w:numPr>
        <w:tabs>
          <w:tab w:val="left" w:pos="821"/>
        </w:tabs>
        <w:ind w:right="522"/>
        <w:jc w:val="both"/>
      </w:pPr>
      <w:r>
        <w:t>Ukuqaph</w:t>
      </w:r>
      <w:r w:rsidR="00B427BA">
        <w:t>a,</w:t>
      </w:r>
      <w:r>
        <w:t xml:space="preserve"> nokusebenza nabantu</w:t>
      </w:r>
      <w:r w:rsidR="00B427BA">
        <w:t xml:space="preserve"> kanye</w:t>
      </w:r>
      <w:r>
        <w:t xml:space="preserve"> nezinkampani ezisembonini ezimele</w:t>
      </w:r>
      <w:r w:rsidR="00B427BA">
        <w:t>,</w:t>
      </w:r>
      <w:r>
        <w:t xml:space="preserve"> kanye nezinhlaka ezingekho ngaphansi kukahulumeni ukuqinisekisa ukuthi azibacwasi abantu besifazane namantombazane</w:t>
      </w:r>
      <w:r w:rsidR="00D94668" w:rsidRPr="007526F7">
        <w:t>;</w:t>
      </w:r>
    </w:p>
    <w:p w14:paraId="2F250586" w14:textId="77777777" w:rsidR="00735FF9" w:rsidRPr="007526F7" w:rsidRDefault="00735FF9" w:rsidP="007526F7">
      <w:pPr>
        <w:pStyle w:val="BodyText"/>
        <w:jc w:val="both"/>
        <w:rPr>
          <w:sz w:val="22"/>
          <w:szCs w:val="22"/>
        </w:rPr>
      </w:pPr>
    </w:p>
    <w:p w14:paraId="3A51C344" w14:textId="3AD0702A" w:rsidR="00735FF9" w:rsidRPr="007526F7" w:rsidRDefault="00AA10AF" w:rsidP="007526F7">
      <w:pPr>
        <w:pStyle w:val="ListParagraph"/>
        <w:numPr>
          <w:ilvl w:val="0"/>
          <w:numId w:val="3"/>
        </w:numPr>
        <w:tabs>
          <w:tab w:val="left" w:pos="821"/>
        </w:tabs>
        <w:ind w:right="947"/>
        <w:jc w:val="both"/>
      </w:pPr>
      <w:r>
        <w:t>Ukuqapha imisebenzi yebhizinisi, kusukela komasipala kuya emhlabeni wonke, bese iyabika uma kukhona imithelela engemihle lapho abesifazane namantombazane bethokozela amalungelo abo;</w:t>
      </w:r>
    </w:p>
    <w:p w14:paraId="6DBCDC85" w14:textId="77777777" w:rsidR="00735FF9" w:rsidRPr="007526F7" w:rsidRDefault="00735FF9" w:rsidP="007526F7">
      <w:pPr>
        <w:pStyle w:val="BodyText"/>
        <w:spacing w:before="1"/>
        <w:jc w:val="both"/>
        <w:rPr>
          <w:sz w:val="22"/>
          <w:szCs w:val="22"/>
        </w:rPr>
      </w:pPr>
    </w:p>
    <w:p w14:paraId="12EC8B6A" w14:textId="1202C761" w:rsidR="00735FF9" w:rsidRPr="00AA10AF" w:rsidRDefault="00AA10AF" w:rsidP="00A70161">
      <w:pPr>
        <w:pStyle w:val="ListParagraph"/>
        <w:numPr>
          <w:ilvl w:val="0"/>
          <w:numId w:val="3"/>
        </w:numPr>
        <w:tabs>
          <w:tab w:val="left" w:pos="821"/>
        </w:tabs>
        <w:ind w:right="296"/>
        <w:jc w:val="both"/>
      </w:pPr>
      <w:r>
        <w:t>Ibeke eqhulwini futhi igqugquzele amalungelo abantu besifazane namantombazane kanye nokulingana ngokobulili ngokukhulumisana nabo bonke abasebenza ngamalungelo abantu emazweni omhlaba nasezifundeni, kanye nasezingxoxweni nezinqubo zomhlaba wonke ezifana nohlelo lwentuthuko lwasemva kuka-2015, nokubuyekezwa kohlelo i-</w:t>
      </w:r>
      <w:r w:rsidRPr="007526F7">
        <w:t>ICPD</w:t>
      </w:r>
      <w:r w:rsidRPr="00AA10AF">
        <w:rPr>
          <w:spacing w:val="2"/>
        </w:rPr>
        <w:t xml:space="preserve"> </w:t>
      </w:r>
      <w:r w:rsidRPr="007526F7">
        <w:t>Beyond</w:t>
      </w:r>
      <w:r w:rsidRPr="00AA10AF">
        <w:rPr>
          <w:spacing w:val="1"/>
        </w:rPr>
        <w:t xml:space="preserve"> </w:t>
      </w:r>
      <w:r w:rsidRPr="007526F7">
        <w:t>2014</w:t>
      </w:r>
      <w:r w:rsidRPr="00AA10AF">
        <w:rPr>
          <w:spacing w:val="1"/>
        </w:rPr>
        <w:t xml:space="preserve"> </w:t>
      </w:r>
      <w:r w:rsidRPr="007526F7">
        <w:t>Global</w:t>
      </w:r>
      <w:r w:rsidRPr="00AA10AF">
        <w:rPr>
          <w:spacing w:val="2"/>
        </w:rPr>
        <w:t xml:space="preserve"> </w:t>
      </w:r>
      <w:r w:rsidRPr="007526F7">
        <w:t>Review,</w:t>
      </w:r>
      <w:r w:rsidRPr="00AA10AF">
        <w:rPr>
          <w:spacing w:val="1"/>
        </w:rPr>
        <w:t xml:space="preserve"> </w:t>
      </w:r>
      <w:r>
        <w:rPr>
          <w:spacing w:val="1"/>
        </w:rPr>
        <w:t>i-</w:t>
      </w:r>
      <w:r w:rsidRPr="007526F7">
        <w:t>Beijing</w:t>
      </w:r>
      <w:r w:rsidRPr="00AA10AF">
        <w:rPr>
          <w:spacing w:val="1"/>
        </w:rPr>
        <w:t xml:space="preserve"> </w:t>
      </w:r>
      <w:r w:rsidRPr="007526F7">
        <w:t>Platform</w:t>
      </w:r>
      <w:r w:rsidRPr="00AA10AF">
        <w:rPr>
          <w:spacing w:val="-1"/>
        </w:rPr>
        <w:t xml:space="preserve"> </w:t>
      </w:r>
      <w:r w:rsidRPr="007526F7">
        <w:t xml:space="preserve">of Action, </w:t>
      </w:r>
      <w:r>
        <w:t>kanye ne-</w:t>
      </w:r>
      <w:r w:rsidRPr="007526F7">
        <w:t>Vienna</w:t>
      </w:r>
      <w:r w:rsidRPr="00AA10AF">
        <w:rPr>
          <w:spacing w:val="-1"/>
        </w:rPr>
        <w:t xml:space="preserve"> </w:t>
      </w:r>
      <w:r w:rsidRPr="007526F7">
        <w:t>Programme</w:t>
      </w:r>
      <w:r w:rsidRPr="00AA10AF">
        <w:rPr>
          <w:spacing w:val="-1"/>
        </w:rPr>
        <w:t xml:space="preserve"> </w:t>
      </w:r>
      <w:r w:rsidRPr="007526F7">
        <w:lastRenderedPageBreak/>
        <w:t>of</w:t>
      </w:r>
      <w:r w:rsidRPr="00AA10AF">
        <w:rPr>
          <w:spacing w:val="1"/>
        </w:rPr>
        <w:t xml:space="preserve"> </w:t>
      </w:r>
      <w:r w:rsidRPr="007526F7">
        <w:t>Action;</w:t>
      </w:r>
    </w:p>
    <w:p w14:paraId="17AD1D9B" w14:textId="44E088D0" w:rsidR="00735FF9" w:rsidRPr="007526F7" w:rsidRDefault="00AA10AF" w:rsidP="007526F7">
      <w:pPr>
        <w:pStyle w:val="ListParagraph"/>
        <w:numPr>
          <w:ilvl w:val="0"/>
          <w:numId w:val="3"/>
        </w:numPr>
        <w:tabs>
          <w:tab w:val="left" w:pos="821"/>
        </w:tabs>
        <w:ind w:right="718"/>
        <w:jc w:val="both"/>
      </w:pPr>
      <w:r>
        <w:t xml:space="preserve">Ukunxenxa iMibuso ukuba ibeke eqhulwini amalungelo abantu, kubandakanya lawo </w:t>
      </w:r>
      <w:r w:rsidR="00406D3E">
        <w:t>abantu besifazane namantombazan</w:t>
      </w:r>
      <w:r>
        <w:t xml:space="preserve">e, ezingxoxweni zabo nezikhungo </w:t>
      </w:r>
      <w:r w:rsidR="00406D3E">
        <w:t xml:space="preserve">zamazwe omhlaba </w:t>
      </w:r>
      <w:r>
        <w:t xml:space="preserve">zezimali nohwebo, kanye nasezingxoxweni ngezivumelwano zamazwe omhlaba </w:t>
      </w:r>
      <w:r w:rsidR="00FA301A">
        <w:t>ezithinta lezi</w:t>
      </w:r>
      <w:r>
        <w:t xml:space="preserve"> zindaba. </w:t>
      </w:r>
    </w:p>
    <w:p w14:paraId="5496E04F" w14:textId="77777777" w:rsidR="00735FF9" w:rsidRPr="007526F7" w:rsidRDefault="00735FF9" w:rsidP="007526F7">
      <w:pPr>
        <w:pStyle w:val="BodyText"/>
        <w:jc w:val="both"/>
        <w:rPr>
          <w:sz w:val="22"/>
          <w:szCs w:val="22"/>
        </w:rPr>
      </w:pPr>
    </w:p>
    <w:p w14:paraId="3B280A05" w14:textId="73C77D03" w:rsidR="00735FF9" w:rsidRPr="007526F7" w:rsidRDefault="00946E44" w:rsidP="007526F7">
      <w:pPr>
        <w:pStyle w:val="Heading1"/>
        <w:spacing w:before="260"/>
        <w:ind w:left="592"/>
        <w:jc w:val="both"/>
        <w:rPr>
          <w:sz w:val="22"/>
          <w:szCs w:val="22"/>
        </w:rPr>
      </w:pPr>
      <w:r>
        <w:rPr>
          <w:sz w:val="22"/>
          <w:szCs w:val="22"/>
        </w:rPr>
        <w:t>UHLELO LOKUZOKWENZIWA LW</w:t>
      </w:r>
      <w:r w:rsidR="00FA301A">
        <w:rPr>
          <w:sz w:val="22"/>
          <w:szCs w:val="22"/>
        </w:rPr>
        <w:t>AS</w:t>
      </w:r>
      <w:r>
        <w:rPr>
          <w:sz w:val="22"/>
          <w:szCs w:val="22"/>
        </w:rPr>
        <w:t>E-</w:t>
      </w:r>
      <w:r w:rsidR="00D94668" w:rsidRPr="007526F7">
        <w:rPr>
          <w:sz w:val="22"/>
          <w:szCs w:val="22"/>
        </w:rPr>
        <w:t>AMMAN</w:t>
      </w:r>
      <w:r w:rsidR="00D94668" w:rsidRPr="007526F7">
        <w:rPr>
          <w:spacing w:val="-3"/>
          <w:sz w:val="22"/>
          <w:szCs w:val="22"/>
        </w:rPr>
        <w:t xml:space="preserve"> </w:t>
      </w:r>
    </w:p>
    <w:p w14:paraId="0A153B0F" w14:textId="3D5A0013" w:rsidR="00735FF9" w:rsidRPr="007526F7" w:rsidRDefault="00946E44" w:rsidP="007526F7">
      <w:pPr>
        <w:pStyle w:val="BodyText"/>
        <w:spacing w:before="270"/>
        <w:ind w:left="100" w:right="468"/>
        <w:jc w:val="both"/>
        <w:rPr>
          <w:sz w:val="22"/>
          <w:szCs w:val="22"/>
        </w:rPr>
      </w:pPr>
      <w:r>
        <w:rPr>
          <w:sz w:val="22"/>
          <w:szCs w:val="22"/>
        </w:rPr>
        <w:t>IKomidi Elalilungiselela iNkomfa likhethe iziqubulo ezizodingidwa, ezazimelele izinkinga ikakhulukazi ezihambisana nomsebenzi we-NHRI kuzo zonke izifunda. Inkomfa yavumelana ngalawa maphuzu okuzokwenziwa alandelayo kulezi ziqubulo, okuyilezi i-NHRI ezozibeka eqhulwini kuleminyaka eyishumi ezayo, nasesikhathini esizayo</w:t>
      </w:r>
      <w:r w:rsidR="00D94668" w:rsidRPr="007526F7">
        <w:rPr>
          <w:sz w:val="22"/>
          <w:szCs w:val="22"/>
        </w:rPr>
        <w:t>:</w:t>
      </w:r>
    </w:p>
    <w:p w14:paraId="6B876EBC" w14:textId="77777777" w:rsidR="00735FF9" w:rsidRPr="007526F7" w:rsidRDefault="00735FF9" w:rsidP="007526F7">
      <w:pPr>
        <w:pStyle w:val="BodyText"/>
        <w:spacing w:before="4"/>
        <w:jc w:val="both"/>
        <w:rPr>
          <w:sz w:val="22"/>
          <w:szCs w:val="22"/>
        </w:rPr>
      </w:pPr>
    </w:p>
    <w:p w14:paraId="45B01CA8" w14:textId="348BE76E" w:rsidR="00735FF9" w:rsidRPr="007526F7" w:rsidRDefault="00C0685C" w:rsidP="007526F7">
      <w:pPr>
        <w:pStyle w:val="Heading2"/>
        <w:spacing w:before="1"/>
        <w:ind w:left="100"/>
        <w:jc w:val="both"/>
        <w:rPr>
          <w:sz w:val="22"/>
          <w:szCs w:val="22"/>
        </w:rPr>
      </w:pPr>
      <w:r>
        <w:rPr>
          <w:sz w:val="22"/>
          <w:szCs w:val="22"/>
        </w:rPr>
        <w:t>I-</w:t>
      </w:r>
      <w:r w:rsidR="00D94668" w:rsidRPr="007526F7">
        <w:rPr>
          <w:sz w:val="22"/>
          <w:szCs w:val="22"/>
        </w:rPr>
        <w:t>NHRI</w:t>
      </w:r>
      <w:r>
        <w:rPr>
          <w:sz w:val="22"/>
          <w:szCs w:val="22"/>
        </w:rPr>
        <w:t xml:space="preserve"> kanye No</w:t>
      </w:r>
      <w:r w:rsidRPr="00C0685C">
        <w:rPr>
          <w:sz w:val="22"/>
          <w:szCs w:val="22"/>
        </w:rPr>
        <w:t xml:space="preserve">kubandakanyeka </w:t>
      </w:r>
      <w:r>
        <w:rPr>
          <w:sz w:val="22"/>
          <w:szCs w:val="22"/>
        </w:rPr>
        <w:t>kwezombusazwe Nasemphakathini kwabe</w:t>
      </w:r>
      <w:r w:rsidR="00D94668" w:rsidRPr="007526F7">
        <w:rPr>
          <w:sz w:val="22"/>
          <w:szCs w:val="22"/>
        </w:rPr>
        <w:t>s</w:t>
      </w:r>
      <w:r>
        <w:rPr>
          <w:sz w:val="22"/>
          <w:szCs w:val="22"/>
        </w:rPr>
        <w:t>ifazane</w:t>
      </w:r>
    </w:p>
    <w:p w14:paraId="10482456" w14:textId="77777777" w:rsidR="00735FF9" w:rsidRPr="007526F7" w:rsidRDefault="00735FF9" w:rsidP="007526F7">
      <w:pPr>
        <w:pStyle w:val="BodyText"/>
        <w:spacing w:before="7"/>
        <w:jc w:val="both"/>
        <w:rPr>
          <w:b/>
          <w:sz w:val="22"/>
          <w:szCs w:val="22"/>
        </w:rPr>
      </w:pPr>
    </w:p>
    <w:p w14:paraId="3AA6BFC6" w14:textId="119CA08B" w:rsidR="00735FF9" w:rsidRPr="007526F7" w:rsidRDefault="00C0685C" w:rsidP="007526F7">
      <w:pPr>
        <w:pStyle w:val="ListParagraph"/>
        <w:numPr>
          <w:ilvl w:val="0"/>
          <w:numId w:val="2"/>
        </w:numPr>
        <w:tabs>
          <w:tab w:val="left" w:pos="641"/>
        </w:tabs>
        <w:ind w:right="321"/>
        <w:jc w:val="both"/>
      </w:pPr>
      <w:r>
        <w:t xml:space="preserve">Ukugqugquzela ukususwa kwanoma yimiphi imithetho </w:t>
      </w:r>
      <w:r w:rsidR="00343413">
        <w:t>enqinda amandla abesifazane okubandakanyeka kwezomphakathi nakwezombusazwe</w:t>
      </w:r>
      <w:r w:rsidR="00D94668" w:rsidRPr="007526F7">
        <w:t>;</w:t>
      </w:r>
    </w:p>
    <w:p w14:paraId="2A17E22D" w14:textId="77777777" w:rsidR="00735FF9" w:rsidRPr="007526F7" w:rsidRDefault="00735FF9" w:rsidP="007526F7">
      <w:pPr>
        <w:pStyle w:val="BodyText"/>
        <w:jc w:val="both"/>
        <w:rPr>
          <w:sz w:val="22"/>
          <w:szCs w:val="22"/>
        </w:rPr>
      </w:pPr>
    </w:p>
    <w:p w14:paraId="714CAA9E" w14:textId="51297582" w:rsidR="00735FF9" w:rsidRPr="007526F7" w:rsidRDefault="00402653" w:rsidP="007526F7">
      <w:pPr>
        <w:pStyle w:val="ListParagraph"/>
        <w:numPr>
          <w:ilvl w:val="0"/>
          <w:numId w:val="2"/>
        </w:numPr>
        <w:tabs>
          <w:tab w:val="left" w:pos="641"/>
        </w:tabs>
        <w:ind w:right="293"/>
        <w:jc w:val="both"/>
      </w:pPr>
      <w:r>
        <w:t>Ukukhuthaza izinyathelo, kubandakanya ukusebenzisa imfundo kanye nokwenziwa kwemithetho nezinqubo, ukuqeda imikhuba kanye ne</w:t>
      </w:r>
      <w:r w:rsidR="00350C14">
        <w:t>zithiyo</w:t>
      </w:r>
      <w:r>
        <w:t xml:space="preserve"> </w:t>
      </w:r>
      <w:r w:rsidR="00350C14">
        <w:t>z</w:t>
      </w:r>
      <w:r>
        <w:t>ezenhlalakahle namasiko kanye nalokhu abantu abakholelwa kukho okungelona iqiniso okudikibalisa noma okuvimba abesifazane ukuba basebenzise amalungelo abo okuvota noma okubandakanyeka ezinqubweni zomphakathi, ukuthula kanye nezombusazwe</w:t>
      </w:r>
      <w:r w:rsidR="00D94668" w:rsidRPr="007526F7">
        <w:t>;</w:t>
      </w:r>
    </w:p>
    <w:p w14:paraId="253A5A2C" w14:textId="77777777" w:rsidR="00735FF9" w:rsidRPr="007526F7" w:rsidRDefault="00735FF9" w:rsidP="007526F7">
      <w:pPr>
        <w:pStyle w:val="BodyText"/>
        <w:jc w:val="both"/>
        <w:rPr>
          <w:sz w:val="22"/>
          <w:szCs w:val="22"/>
        </w:rPr>
      </w:pPr>
    </w:p>
    <w:p w14:paraId="4AA21DAE" w14:textId="013A0561" w:rsidR="00735FF9" w:rsidRPr="007526F7" w:rsidRDefault="00937424" w:rsidP="007526F7">
      <w:pPr>
        <w:pStyle w:val="ListParagraph"/>
        <w:numPr>
          <w:ilvl w:val="0"/>
          <w:numId w:val="2"/>
        </w:numPr>
        <w:tabs>
          <w:tab w:val="left" w:pos="641"/>
        </w:tabs>
        <w:ind w:right="551"/>
        <w:jc w:val="both"/>
      </w:pPr>
      <w:r>
        <w:t>Ukuhlinzeka ngosizo noma ukweseka abesifazane ababhekene ne</w:t>
      </w:r>
      <w:r w:rsidR="00350C14">
        <w:t>zithiyo</w:t>
      </w:r>
      <w:r>
        <w:t xml:space="preserve"> kwezenhla</w:t>
      </w:r>
      <w:r w:rsidR="00350C14">
        <w:t>la</w:t>
      </w:r>
      <w:r>
        <w:t xml:space="preserve">kahle </w:t>
      </w:r>
      <w:r w:rsidR="00350C14">
        <w:t xml:space="preserve">kanye </w:t>
      </w:r>
      <w:r>
        <w:t>nakwezomnotho eku</w:t>
      </w:r>
      <w:r w:rsidR="00350C14">
        <w:t>zi</w:t>
      </w:r>
      <w:r>
        <w:t>bandakanyekeni kwezomphakathi nakwezombusazwe, okufana nokungafundi, ulimi, inhlupheko, kanye nezithiyo</w:t>
      </w:r>
      <w:r w:rsidR="005711DA">
        <w:t xml:space="preserve"> noma okuphazamisa </w:t>
      </w:r>
      <w:r w:rsidR="00836377">
        <w:t xml:space="preserve">abesifazane </w:t>
      </w:r>
      <w:r w:rsidR="005711DA">
        <w:t>u</w:t>
      </w:r>
      <w:r w:rsidR="00836377">
        <w:t>kuhamba ngokukhululeka, ukuze kukwazi ukuqedwa le migoqo</w:t>
      </w:r>
      <w:r w:rsidR="005711DA">
        <w:t xml:space="preserve"> okanye izithiyo</w:t>
      </w:r>
      <w:r w:rsidR="00D94668" w:rsidRPr="007526F7">
        <w:t>;</w:t>
      </w:r>
    </w:p>
    <w:p w14:paraId="485971EE" w14:textId="77777777" w:rsidR="00735FF9" w:rsidRPr="007526F7" w:rsidRDefault="00735FF9" w:rsidP="007526F7">
      <w:pPr>
        <w:pStyle w:val="BodyText"/>
        <w:spacing w:before="11"/>
        <w:jc w:val="both"/>
        <w:rPr>
          <w:sz w:val="22"/>
          <w:szCs w:val="22"/>
        </w:rPr>
      </w:pPr>
    </w:p>
    <w:p w14:paraId="2A748982" w14:textId="29ED19EE" w:rsidR="00735FF9" w:rsidRPr="007526F7" w:rsidRDefault="00836377" w:rsidP="007526F7">
      <w:pPr>
        <w:pStyle w:val="ListParagraph"/>
        <w:numPr>
          <w:ilvl w:val="0"/>
          <w:numId w:val="2"/>
        </w:numPr>
        <w:tabs>
          <w:tab w:val="left" w:pos="641"/>
        </w:tabs>
        <w:ind w:right="624"/>
        <w:jc w:val="both"/>
      </w:pPr>
      <w:r>
        <w:t>Ukugqugquzela ukwemukelwa kwezinyathelo ezikhethekile zesikhashana ukuqinisekisa ukuthi abesifazane bamelelwe ngokw</w:t>
      </w:r>
      <w:r w:rsidR="005711DA">
        <w:t>e</w:t>
      </w:r>
      <w:r>
        <w:t>nele ezikhundleni abantu abaqokelwa kuzo okuyizikhundla ezisezinhlakeni zikahulumeni okuyiziphathimandla, isishaya</w:t>
      </w:r>
      <w:r w:rsidR="00AD4C6A">
        <w:t>m</w:t>
      </w:r>
      <w:r>
        <w:t>thetho kanjalo namajaji, futhi basebenze namaqembu e</w:t>
      </w:r>
      <w:r w:rsidR="00AD4C6A">
        <w:t>z</w:t>
      </w:r>
      <w:r>
        <w:t>ombusazwe ukuthatha izinyathelo zokweseka abesifazane abangenele lezi zikhundla</w:t>
      </w:r>
      <w:r w:rsidR="00D94668" w:rsidRPr="007526F7">
        <w:t>;</w:t>
      </w:r>
    </w:p>
    <w:p w14:paraId="53CC1618" w14:textId="77777777" w:rsidR="00735FF9" w:rsidRPr="007526F7" w:rsidRDefault="00735FF9" w:rsidP="007526F7">
      <w:pPr>
        <w:pStyle w:val="BodyText"/>
        <w:jc w:val="both"/>
        <w:rPr>
          <w:sz w:val="22"/>
          <w:szCs w:val="22"/>
        </w:rPr>
      </w:pPr>
    </w:p>
    <w:p w14:paraId="577876B3" w14:textId="57D590B4" w:rsidR="00735FF9" w:rsidRPr="007526F7" w:rsidRDefault="00836377" w:rsidP="007526F7">
      <w:pPr>
        <w:pStyle w:val="ListParagraph"/>
        <w:numPr>
          <w:ilvl w:val="0"/>
          <w:numId w:val="2"/>
        </w:numPr>
        <w:tabs>
          <w:tab w:val="left" w:pos="641"/>
        </w:tabs>
        <w:ind w:right="337"/>
        <w:jc w:val="both"/>
      </w:pPr>
      <w:r>
        <w:t>Ukukhuthaza izindlela zokuqinisekisa ukuthi amazwi amantombazane ayezwakala ezindabeni ezithinta inhlalo-mpilo yawo</w:t>
      </w:r>
      <w:r w:rsidR="00D94668" w:rsidRPr="007526F7">
        <w:t>;</w:t>
      </w:r>
    </w:p>
    <w:p w14:paraId="436EA504" w14:textId="77777777" w:rsidR="00735FF9" w:rsidRPr="007526F7" w:rsidRDefault="00735FF9" w:rsidP="007526F7">
      <w:pPr>
        <w:pStyle w:val="BodyText"/>
        <w:spacing w:before="6"/>
        <w:jc w:val="both"/>
        <w:rPr>
          <w:sz w:val="22"/>
          <w:szCs w:val="22"/>
        </w:rPr>
      </w:pPr>
    </w:p>
    <w:p w14:paraId="06BD6B30" w14:textId="3EF78547" w:rsidR="00735FF9" w:rsidRPr="007526F7" w:rsidRDefault="007A46BF" w:rsidP="007526F7">
      <w:pPr>
        <w:pStyle w:val="Heading2"/>
        <w:jc w:val="both"/>
        <w:rPr>
          <w:sz w:val="22"/>
          <w:szCs w:val="22"/>
        </w:rPr>
      </w:pPr>
      <w:r>
        <w:rPr>
          <w:sz w:val="22"/>
          <w:szCs w:val="22"/>
        </w:rPr>
        <w:t>I-</w:t>
      </w:r>
      <w:r w:rsidR="00D94668" w:rsidRPr="007526F7">
        <w:rPr>
          <w:sz w:val="22"/>
          <w:szCs w:val="22"/>
        </w:rPr>
        <w:t>NHRI</w:t>
      </w:r>
      <w:r>
        <w:rPr>
          <w:sz w:val="22"/>
          <w:szCs w:val="22"/>
        </w:rPr>
        <w:t xml:space="preserve"> Namalungelo Abesifazane kwezomnotho Nezenhlalakahle</w:t>
      </w:r>
    </w:p>
    <w:p w14:paraId="2BC5D706" w14:textId="77777777" w:rsidR="00735FF9" w:rsidRPr="007526F7" w:rsidRDefault="00735FF9" w:rsidP="007526F7">
      <w:pPr>
        <w:pStyle w:val="BodyText"/>
        <w:spacing w:before="6"/>
        <w:jc w:val="both"/>
        <w:rPr>
          <w:b/>
          <w:sz w:val="22"/>
          <w:szCs w:val="22"/>
        </w:rPr>
      </w:pPr>
    </w:p>
    <w:p w14:paraId="5FD6B8B3" w14:textId="08088214" w:rsidR="00735FF9" w:rsidRPr="007526F7" w:rsidRDefault="007A46BF" w:rsidP="007526F7">
      <w:pPr>
        <w:pStyle w:val="ListParagraph"/>
        <w:numPr>
          <w:ilvl w:val="0"/>
          <w:numId w:val="2"/>
        </w:numPr>
        <w:tabs>
          <w:tab w:val="left" w:pos="641"/>
        </w:tabs>
        <w:ind w:right="414"/>
        <w:jc w:val="both"/>
      </w:pPr>
      <w:r>
        <w:t xml:space="preserve">Ukuqapha nokubika </w:t>
      </w:r>
      <w:r w:rsidR="005711DA">
        <w:t>ukuba u</w:t>
      </w:r>
      <w:r>
        <w:t xml:space="preserve">mbuso </w:t>
      </w:r>
      <w:r w:rsidR="005711DA">
        <w:t xml:space="preserve">uyazithobela  yini </w:t>
      </w:r>
      <w:r>
        <w:t>izibophezelo zawo zokuhlonipha, ukuvikela kanye nokufeza amalungelo abesifazane kwezomnotho, ezenhlalakahle namasiko, kanye nokuqinisekisa ukuthi ngeke kube nokucwasana ekwenziweni kwalawa malungelo. Kumele kuqaphelwe kakhulu ekuqinisekiseni ukuthi abesifazane bayawathokozela amalungelo ezomnotho, ezenhlalakahle kanye namasiko kulezi zinyathelo ezinqala kanye nakwezinye izinyathelo zokuphendula ezimweni ezibucayi zezimali</w:t>
      </w:r>
      <w:r w:rsidR="00D94668" w:rsidRPr="007526F7">
        <w:t>;</w:t>
      </w:r>
    </w:p>
    <w:p w14:paraId="4B789BB8" w14:textId="77777777" w:rsidR="00735FF9" w:rsidRPr="007526F7" w:rsidRDefault="00735FF9" w:rsidP="007526F7">
      <w:pPr>
        <w:pStyle w:val="BodyText"/>
        <w:jc w:val="both"/>
        <w:rPr>
          <w:sz w:val="22"/>
          <w:szCs w:val="22"/>
        </w:rPr>
      </w:pPr>
    </w:p>
    <w:p w14:paraId="503AD1EE" w14:textId="57AAC55F" w:rsidR="00735FF9" w:rsidRPr="00C6687C" w:rsidRDefault="00D3367E" w:rsidP="008C6F16">
      <w:pPr>
        <w:pStyle w:val="ListParagraph"/>
        <w:numPr>
          <w:ilvl w:val="0"/>
          <w:numId w:val="2"/>
        </w:numPr>
        <w:tabs>
          <w:tab w:val="left" w:pos="641"/>
        </w:tabs>
        <w:spacing w:before="72"/>
        <w:ind w:right="656"/>
        <w:jc w:val="both"/>
      </w:pPr>
      <w:r>
        <w:t xml:space="preserve">Ukweseka imizamo yokuhlaziya ukuthi ngabe imibuso isebenzisa izinsizakusebenza </w:t>
      </w:r>
      <w:r>
        <w:lastRenderedPageBreak/>
        <w:t>eziningi ngokufanele na ekwenzeni ukuthi amalungelo abesifazane kwezomnotho, ezenhlalakahle kanye namasiko ayanakwa yini ngokuthi uHulumeni agqugquzele ukusetshenziswa kohlelo lokubheka ubulili uma benza izinqubo zabo zokuhlela, kanye namathuluzi amalungelo abantu nesabiwomali ngokobulili. I-</w:t>
      </w:r>
      <w:r w:rsidR="00D94668" w:rsidRPr="007526F7">
        <w:t>NHRI</w:t>
      </w:r>
      <w:r>
        <w:t xml:space="preserve"> kumele yabelane ngemiphumela n</w:t>
      </w:r>
      <w:r w:rsidR="002C491F">
        <w:t>e</w:t>
      </w:r>
      <w:r>
        <w:t xml:space="preserve">Phalamende ukuze lokhu kuzoba negalelo ekuthathweni kwezinqumo ngesabiwomali nasekukhuthazweni kokusetshenziswa kwamathuluzi </w:t>
      </w:r>
      <w:r w:rsidR="002C491F">
        <w:t>e</w:t>
      </w:r>
      <w:r>
        <w:t>Phalamende uma enza i</w:t>
      </w:r>
      <w:r w:rsidR="00D94668" w:rsidRPr="007526F7">
        <w:t>s</w:t>
      </w:r>
      <w:r>
        <w:t>abiwomali ngokwamalungelo abantu nesabiwomali ngokobulili</w:t>
      </w:r>
      <w:r w:rsidR="00D94668" w:rsidRPr="00C6687C">
        <w:t>;</w:t>
      </w:r>
    </w:p>
    <w:p w14:paraId="7B94714C" w14:textId="77777777" w:rsidR="00735FF9" w:rsidRPr="007526F7" w:rsidRDefault="00735FF9" w:rsidP="007526F7">
      <w:pPr>
        <w:pStyle w:val="BodyText"/>
        <w:jc w:val="both"/>
        <w:rPr>
          <w:sz w:val="22"/>
          <w:szCs w:val="22"/>
        </w:rPr>
      </w:pPr>
    </w:p>
    <w:p w14:paraId="08CB68A6" w14:textId="4D62C180" w:rsidR="00735FF9" w:rsidRPr="007526F7" w:rsidRDefault="00EA115E" w:rsidP="007526F7">
      <w:pPr>
        <w:pStyle w:val="ListParagraph"/>
        <w:numPr>
          <w:ilvl w:val="0"/>
          <w:numId w:val="2"/>
        </w:numPr>
        <w:tabs>
          <w:tab w:val="left" w:pos="641"/>
        </w:tabs>
        <w:ind w:right="319"/>
        <w:jc w:val="both"/>
      </w:pPr>
      <w:r>
        <w:t>Ukuqapha nokubuyekeza imithetho, izinqubomgomo zomphakathi kanye nezabiwomali, kubandakanya izinqubomgomo zezomnotho omkhulu nezohwebo, kanjalo namasu okunciphisa inhlupheko, amasu omphakathi kanye namanye amasu ahlose ukuthi kufinyele</w:t>
      </w:r>
      <w:r w:rsidR="003F7DA8">
        <w:t>l</w:t>
      </w:r>
      <w:r>
        <w:t>we k</w:t>
      </w:r>
      <w:r w:rsidR="002C491F">
        <w:t>wis</w:t>
      </w:r>
      <w:r>
        <w:t>iMemezelo s</w:t>
      </w:r>
      <w:r w:rsidR="0083358F">
        <w:t>emi</w:t>
      </w:r>
      <w:r>
        <w:t>nyaka</w:t>
      </w:r>
      <w:r w:rsidR="00786894">
        <w:t xml:space="preserve"> eyinkulungwane kanye nokupho</w:t>
      </w:r>
      <w:r w:rsidR="0083358F">
        <w:t>kophelwe i-</w:t>
      </w:r>
      <w:r w:rsidR="00D94668" w:rsidRPr="007526F7">
        <w:t>Millennium Declaration and Goals,</w:t>
      </w:r>
      <w:r w:rsidR="00D94668" w:rsidRPr="007526F7">
        <w:rPr>
          <w:spacing w:val="-57"/>
        </w:rPr>
        <w:t xml:space="preserve"> </w:t>
      </w:r>
      <w:r w:rsidR="0083358F">
        <w:t xml:space="preserve"> nokukhulumisana nezimboni ezifanele, ngenhloso yokugqugquzela ukususwa kwalokhu okuhlinzekela ukucwaswa kwabesifazane noma okungaba nomthelela wokucwaseka kwabesifazane, kanye nokukhuthaza ukulungisa uma kufanele</w:t>
      </w:r>
      <w:r w:rsidR="00D94668" w:rsidRPr="007526F7">
        <w:t>;</w:t>
      </w:r>
    </w:p>
    <w:p w14:paraId="7E7A5B7A" w14:textId="77777777" w:rsidR="00735FF9" w:rsidRPr="007526F7" w:rsidRDefault="00735FF9" w:rsidP="007526F7">
      <w:pPr>
        <w:pStyle w:val="BodyText"/>
        <w:jc w:val="both"/>
        <w:rPr>
          <w:sz w:val="22"/>
          <w:szCs w:val="22"/>
        </w:rPr>
      </w:pPr>
    </w:p>
    <w:p w14:paraId="371459D9" w14:textId="60A62C3B" w:rsidR="00735FF9" w:rsidRPr="007526F7" w:rsidRDefault="002C491F" w:rsidP="007526F7">
      <w:pPr>
        <w:pStyle w:val="ListParagraph"/>
        <w:numPr>
          <w:ilvl w:val="0"/>
          <w:numId w:val="2"/>
        </w:numPr>
        <w:tabs>
          <w:tab w:val="left" w:pos="641"/>
        </w:tabs>
        <w:ind w:right="1434"/>
        <w:jc w:val="both"/>
      </w:pPr>
      <w:r>
        <w:t>Ukwenza lula u</w:t>
      </w:r>
      <w:r w:rsidR="00E22169">
        <w:t>kuxhumanisa ukuqeqeshwa kwabammeli, abashushisi, amajaji, amalungu amaphalamende, kanye nezisebenzi zikahulumeni ngamalungelo abesifazane kwezomnotho, ezenhlalakahle kanye namasiko</w:t>
      </w:r>
      <w:r w:rsidR="00D94668" w:rsidRPr="007526F7">
        <w:t>;</w:t>
      </w:r>
    </w:p>
    <w:p w14:paraId="22C79D7F" w14:textId="77777777" w:rsidR="00735FF9" w:rsidRPr="007526F7" w:rsidRDefault="00735FF9" w:rsidP="007526F7">
      <w:pPr>
        <w:pStyle w:val="BodyText"/>
        <w:spacing w:before="1"/>
        <w:jc w:val="both"/>
        <w:rPr>
          <w:sz w:val="22"/>
          <w:szCs w:val="22"/>
        </w:rPr>
      </w:pPr>
    </w:p>
    <w:p w14:paraId="5EF1C56F" w14:textId="12102720" w:rsidR="00735FF9" w:rsidRPr="007526F7" w:rsidRDefault="00E22169" w:rsidP="007526F7">
      <w:pPr>
        <w:pStyle w:val="ListParagraph"/>
        <w:numPr>
          <w:ilvl w:val="0"/>
          <w:numId w:val="2"/>
        </w:numPr>
        <w:tabs>
          <w:tab w:val="left" w:pos="641"/>
        </w:tabs>
        <w:ind w:right="502"/>
        <w:jc w:val="both"/>
      </w:pPr>
      <w:r>
        <w:t xml:space="preserve">Ukweseka </w:t>
      </w:r>
      <w:r w:rsidR="002C491F">
        <w:t>nokwenza lula u</w:t>
      </w:r>
      <w:r>
        <w:t>kuxhumanisa ukutholakala kwezisombululo kwabesifazane abahluku</w:t>
      </w:r>
      <w:r w:rsidR="005C4623">
        <w:t>nyezwe</w:t>
      </w:r>
      <w:r>
        <w:t xml:space="preserve"> amalungelo abo ezomnotho, inhlalakahle, kanye namasiko, kanye nokukhulumela ukuthi amalungelo ezomnotho, eze</w:t>
      </w:r>
      <w:r w:rsidR="00B31452">
        <w:t>nhlalakahle kanye namasiko akwaz</w:t>
      </w:r>
      <w:r>
        <w:t xml:space="preserve">i </w:t>
      </w:r>
      <w:r w:rsidR="00B31452">
        <w:t>ukuba nobulungiswa</w:t>
      </w:r>
      <w:r>
        <w:t xml:space="preserve"> emazweni oku</w:t>
      </w:r>
      <w:r w:rsidR="00B31452">
        <w:t>nesi</w:t>
      </w:r>
      <w:r>
        <w:t>dingo kuwo</w:t>
      </w:r>
      <w:r w:rsidR="00D94668" w:rsidRPr="007526F7">
        <w:t>;</w:t>
      </w:r>
    </w:p>
    <w:p w14:paraId="7C302B48" w14:textId="77777777" w:rsidR="00735FF9" w:rsidRPr="007526F7" w:rsidRDefault="00735FF9" w:rsidP="007526F7">
      <w:pPr>
        <w:pStyle w:val="BodyText"/>
        <w:jc w:val="both"/>
        <w:rPr>
          <w:sz w:val="22"/>
          <w:szCs w:val="22"/>
        </w:rPr>
      </w:pPr>
    </w:p>
    <w:p w14:paraId="5EF961F0" w14:textId="100B6BF4" w:rsidR="00735FF9" w:rsidRPr="007526F7" w:rsidRDefault="00B31452" w:rsidP="007526F7">
      <w:pPr>
        <w:pStyle w:val="ListParagraph"/>
        <w:numPr>
          <w:ilvl w:val="0"/>
          <w:numId w:val="2"/>
        </w:numPr>
        <w:tabs>
          <w:tab w:val="left" w:pos="641"/>
        </w:tabs>
        <w:ind w:right="748"/>
        <w:jc w:val="both"/>
      </w:pPr>
      <w:r>
        <w:t>Uk</w:t>
      </w:r>
      <w:r w:rsidR="005C4623">
        <w:t>u</w:t>
      </w:r>
      <w:r>
        <w:t>xway</w:t>
      </w:r>
      <w:r w:rsidR="00786894">
        <w:t>i</w:t>
      </w:r>
      <w:r>
        <w:t>sa abesifazane</w:t>
      </w:r>
      <w:r w:rsidR="005C4623">
        <w:t xml:space="preserve"> kanye no</w:t>
      </w:r>
      <w:r>
        <w:t>kubafundisa ngamalungelo abo kanye nezindlela ezikhona zo</w:t>
      </w:r>
      <w:r w:rsidR="005C4623">
        <w:t>ku</w:t>
      </w:r>
      <w:r>
        <w:t>kwazi ukuthola</w:t>
      </w:r>
      <w:r w:rsidR="001B1AD6">
        <w:t xml:space="preserve"> noma ukulwela</w:t>
      </w:r>
      <w:r>
        <w:t xml:space="preserve"> amalungelo abo ezomnotho, ezenhlalak</w:t>
      </w:r>
      <w:r w:rsidR="00786894">
        <w:t xml:space="preserve">ahle </w:t>
      </w:r>
      <w:r>
        <w:t>kanye namasiko</w:t>
      </w:r>
      <w:r w:rsidR="00D94668" w:rsidRPr="007526F7">
        <w:t>;</w:t>
      </w:r>
    </w:p>
    <w:p w14:paraId="202F2CE6" w14:textId="77777777" w:rsidR="00735FF9" w:rsidRPr="007526F7" w:rsidRDefault="00735FF9" w:rsidP="007526F7">
      <w:pPr>
        <w:pStyle w:val="BodyText"/>
        <w:jc w:val="both"/>
        <w:rPr>
          <w:sz w:val="22"/>
          <w:szCs w:val="22"/>
        </w:rPr>
      </w:pPr>
    </w:p>
    <w:p w14:paraId="4CDA3EEF" w14:textId="7C831E96" w:rsidR="00735FF9" w:rsidRPr="007526F7" w:rsidRDefault="00B31452" w:rsidP="007526F7">
      <w:pPr>
        <w:pStyle w:val="ListParagraph"/>
        <w:numPr>
          <w:ilvl w:val="0"/>
          <w:numId w:val="2"/>
        </w:numPr>
        <w:tabs>
          <w:tab w:val="left" w:pos="641"/>
        </w:tabs>
        <w:spacing w:before="1"/>
        <w:ind w:right="436"/>
        <w:jc w:val="both"/>
      </w:pPr>
      <w:r>
        <w:t>Ukweseka imizamo yokuqapha izinhlelo ezeseka intuthuko ukuqinisekisa ukuthi azicwasi noma azincishi abesifazane amathuba nokuthi zibeka eqhulwini ukuthi kufinyeleleke ekulinganeni ngokobulili kanye namalungelo abantu besifazane namantombazane</w:t>
      </w:r>
      <w:r w:rsidR="00D94668" w:rsidRPr="007526F7">
        <w:t>;</w:t>
      </w:r>
    </w:p>
    <w:p w14:paraId="6BAD2652" w14:textId="77777777" w:rsidR="00735FF9" w:rsidRPr="007526F7" w:rsidRDefault="00735FF9" w:rsidP="007526F7">
      <w:pPr>
        <w:pStyle w:val="BodyText"/>
        <w:spacing w:before="11"/>
        <w:jc w:val="both"/>
        <w:rPr>
          <w:sz w:val="22"/>
          <w:szCs w:val="22"/>
        </w:rPr>
      </w:pPr>
    </w:p>
    <w:p w14:paraId="6CA40D46" w14:textId="21393B78" w:rsidR="00735FF9" w:rsidRPr="007526F7" w:rsidRDefault="00B31452" w:rsidP="007526F7">
      <w:pPr>
        <w:pStyle w:val="ListParagraph"/>
        <w:numPr>
          <w:ilvl w:val="0"/>
          <w:numId w:val="2"/>
        </w:numPr>
        <w:tabs>
          <w:tab w:val="left" w:pos="641"/>
        </w:tabs>
        <w:ind w:right="718"/>
        <w:jc w:val="both"/>
      </w:pPr>
      <w:r>
        <w:t>Ukuqapha noma ukweseka imizamo yokuqapha amalungelo abesifazane okuba nomsebenzi ohloniphekile, kubandakanya amaholo alinganayo kanye no</w:t>
      </w:r>
      <w:r w:rsidR="001B1AD6">
        <w:t>ku</w:t>
      </w:r>
      <w:r>
        <w:t xml:space="preserve">kwazi ukuthola imfundo, ukuqeqeshwa kanye </w:t>
      </w:r>
      <w:r w:rsidR="00561683">
        <w:t>nokuthuthukiswa, kanjalo nokuqinisekisa impilo, ukuphepha kanye nenhlalo-mpilo yabesifazane ezindaweni zokusebenza</w:t>
      </w:r>
      <w:r w:rsidR="00D94668" w:rsidRPr="007526F7">
        <w:t>;</w:t>
      </w:r>
    </w:p>
    <w:p w14:paraId="6C9E2F70" w14:textId="77777777" w:rsidR="00735FF9" w:rsidRPr="007526F7" w:rsidRDefault="00735FF9" w:rsidP="007526F7">
      <w:pPr>
        <w:pStyle w:val="BodyText"/>
        <w:jc w:val="both"/>
        <w:rPr>
          <w:sz w:val="22"/>
          <w:szCs w:val="22"/>
        </w:rPr>
      </w:pPr>
    </w:p>
    <w:p w14:paraId="0B8EC304" w14:textId="6364B3E4" w:rsidR="00735FF9" w:rsidRPr="007526F7" w:rsidRDefault="00005F0E" w:rsidP="007526F7">
      <w:pPr>
        <w:pStyle w:val="ListParagraph"/>
        <w:numPr>
          <w:ilvl w:val="0"/>
          <w:numId w:val="2"/>
        </w:numPr>
        <w:tabs>
          <w:tab w:val="left" w:pos="641"/>
        </w:tabs>
        <w:ind w:right="279"/>
        <w:jc w:val="both"/>
      </w:pPr>
      <w:r>
        <w:t>Ukuqapha noma ukweseka imizamo yokuqapha umsebenzi wabesifazane ongakhokhelwa kanye nokuhlinzeka ngezincomo zokwesekwa kwabesifazane abanezibopho zokunakekela, ezifana nokuqinisekisa ukunakekelwa kwezingane okwenele, ikhefu lokuba umzali elikhokhelwayo kanye nezinhlelo zokusebenza ezikwaziyo ukuhambisana nesimo</w:t>
      </w:r>
      <w:r w:rsidR="001B1AD6">
        <w:t>,</w:t>
      </w:r>
      <w:r>
        <w:t xml:space="preserve"> </w:t>
      </w:r>
      <w:r w:rsidR="00680EAD">
        <w:t>kanye</w:t>
      </w:r>
      <w:r>
        <w:t xml:space="preserve"> </w:t>
      </w:r>
      <w:r w:rsidR="00680EAD">
        <w:t>n</w:t>
      </w:r>
      <w:r>
        <w:t>ezinye izinyathelo, kube kukhuthazwa ukwehlukaniselana ngomsebenzi ngokulinganayo emakhaya</w:t>
      </w:r>
      <w:r w:rsidR="00D94668" w:rsidRPr="007526F7">
        <w:t>;</w:t>
      </w:r>
    </w:p>
    <w:p w14:paraId="7EDC3682" w14:textId="77777777" w:rsidR="00735FF9" w:rsidRPr="007526F7" w:rsidRDefault="00735FF9" w:rsidP="007526F7">
      <w:pPr>
        <w:pStyle w:val="BodyText"/>
        <w:spacing w:before="6"/>
        <w:jc w:val="both"/>
        <w:rPr>
          <w:sz w:val="22"/>
          <w:szCs w:val="22"/>
        </w:rPr>
      </w:pPr>
    </w:p>
    <w:p w14:paraId="6124130F" w14:textId="34A11213" w:rsidR="00735FF9" w:rsidRPr="007526F7" w:rsidRDefault="00C239CB" w:rsidP="007526F7">
      <w:pPr>
        <w:pStyle w:val="Heading2"/>
        <w:jc w:val="both"/>
        <w:rPr>
          <w:sz w:val="22"/>
          <w:szCs w:val="22"/>
        </w:rPr>
      </w:pPr>
      <w:r>
        <w:rPr>
          <w:sz w:val="22"/>
          <w:szCs w:val="22"/>
        </w:rPr>
        <w:t>I-</w:t>
      </w:r>
      <w:r w:rsidR="00D94668" w:rsidRPr="007526F7">
        <w:rPr>
          <w:sz w:val="22"/>
          <w:szCs w:val="22"/>
        </w:rPr>
        <w:t>NHRI</w:t>
      </w:r>
      <w:r>
        <w:rPr>
          <w:sz w:val="22"/>
          <w:szCs w:val="22"/>
        </w:rPr>
        <w:t xml:space="preserve"> kanye Nodlame olubhekiswe kwabesifazane namantombazane</w:t>
      </w:r>
    </w:p>
    <w:p w14:paraId="3FFC0DC7" w14:textId="77777777" w:rsidR="00735FF9" w:rsidRPr="007526F7" w:rsidRDefault="00735FF9" w:rsidP="007526F7">
      <w:pPr>
        <w:pStyle w:val="BodyText"/>
        <w:spacing w:before="6"/>
        <w:jc w:val="both"/>
        <w:rPr>
          <w:b/>
          <w:sz w:val="22"/>
          <w:szCs w:val="22"/>
        </w:rPr>
      </w:pPr>
    </w:p>
    <w:p w14:paraId="43A95147" w14:textId="5056F051" w:rsidR="00735FF9" w:rsidRPr="007526F7" w:rsidRDefault="00C239CB" w:rsidP="007526F7">
      <w:pPr>
        <w:pStyle w:val="ListParagraph"/>
        <w:numPr>
          <w:ilvl w:val="0"/>
          <w:numId w:val="2"/>
        </w:numPr>
        <w:tabs>
          <w:tab w:val="left" w:pos="641"/>
        </w:tabs>
        <w:spacing w:before="1"/>
        <w:ind w:right="345"/>
        <w:jc w:val="both"/>
      </w:pPr>
      <w:r>
        <w:t>Ukugqugquzela nokulekelela ukuhlanganiswa kobufakazi (</w:t>
      </w:r>
      <w:r w:rsidR="00786894">
        <w:t>okungaba i</w:t>
      </w:r>
      <w:r>
        <w:t>minining</w:t>
      </w:r>
      <w:r w:rsidR="00AC3328">
        <w:t>wane</w:t>
      </w:r>
      <w:r>
        <w:t>, uphenyo, ucwaningo</w:t>
      </w:r>
      <w:r w:rsidR="00D94668" w:rsidRPr="007526F7">
        <w:t xml:space="preserve">) </w:t>
      </w:r>
      <w:r>
        <w:t xml:space="preserve">ngohlobo, ubukhulu, izimbangela kanye nemithelela yalo lonke uhlobo lodlame olucwasa ngokobulili, kanye nokusebenza kwezinyathelo zokuvimbela </w:t>
      </w:r>
      <w:r>
        <w:lastRenderedPageBreak/>
        <w:t>nokumelana nodlame olucwasa ngokobulili</w:t>
      </w:r>
      <w:r w:rsidR="00D94668" w:rsidRPr="007526F7">
        <w:t>;</w:t>
      </w:r>
    </w:p>
    <w:p w14:paraId="519FDD4B" w14:textId="77777777" w:rsidR="00735FF9" w:rsidRPr="007526F7" w:rsidRDefault="00735FF9" w:rsidP="007526F7">
      <w:pPr>
        <w:pStyle w:val="BodyText"/>
        <w:spacing w:before="11"/>
        <w:jc w:val="both"/>
        <w:rPr>
          <w:sz w:val="22"/>
          <w:szCs w:val="22"/>
        </w:rPr>
      </w:pPr>
    </w:p>
    <w:p w14:paraId="41A4C85F" w14:textId="35EB41EB" w:rsidR="00C239CB" w:rsidRDefault="00C239CB" w:rsidP="00866534">
      <w:pPr>
        <w:pStyle w:val="ListParagraph"/>
        <w:numPr>
          <w:ilvl w:val="0"/>
          <w:numId w:val="2"/>
        </w:numPr>
        <w:tabs>
          <w:tab w:val="left" w:pos="641"/>
        </w:tabs>
        <w:spacing w:before="72"/>
        <w:ind w:right="394"/>
        <w:jc w:val="both"/>
      </w:pPr>
      <w:r>
        <w:t>Ukukhuthaza nokweseka ukulandelwa kwemithetho elwisana nodlame lwasemakhaya nasemindenini, ukuhlukunyezwa ngokocansi kanye nazo zonke izinhlobo zodlame olucwasa ngokobulili, ngokuhambisana nemigomo yamalungelo abantu emazweni omhlaba;</w:t>
      </w:r>
    </w:p>
    <w:p w14:paraId="6316162D" w14:textId="77777777" w:rsidR="00C239CB" w:rsidRDefault="00C239CB" w:rsidP="00C239CB">
      <w:pPr>
        <w:pStyle w:val="ListParagraph"/>
      </w:pPr>
    </w:p>
    <w:p w14:paraId="0E119CC0" w14:textId="286D8C5D" w:rsidR="00735FF9" w:rsidRPr="007526F7" w:rsidRDefault="00872B13" w:rsidP="00866534">
      <w:pPr>
        <w:pStyle w:val="ListParagraph"/>
        <w:numPr>
          <w:ilvl w:val="0"/>
          <w:numId w:val="2"/>
        </w:numPr>
        <w:tabs>
          <w:tab w:val="left" w:pos="641"/>
        </w:tabs>
        <w:spacing w:before="72"/>
        <w:ind w:right="394"/>
        <w:jc w:val="both"/>
      </w:pPr>
      <w:r>
        <w:t>Ukweseka ukwemukelwa kweziNhlelo Zokuzokwenziwa Kuzwelonke i-N</w:t>
      </w:r>
      <w:r w:rsidR="00D94668" w:rsidRPr="007526F7">
        <w:t xml:space="preserve">ational Action Plans </w:t>
      </w:r>
      <w:r>
        <w:t xml:space="preserve">ukuze kulwiswane nodlame olubhekiswe kwabesifazane okubandakanya </w:t>
      </w:r>
      <w:r w:rsidR="00DA51EE">
        <w:t xml:space="preserve">ukuhlinzekela ukuthi iziNhlelo Zokuzokwenziwa Kuzwelonke ziqashwe </w:t>
      </w:r>
      <w:r w:rsidR="00B06248">
        <w:t>futhi ziphinde</w:t>
      </w:r>
      <w:r w:rsidR="00DA51EE">
        <w:t xml:space="preserve"> zibuyekezwe ngokuzimele</w:t>
      </w:r>
      <w:r w:rsidR="00D94668" w:rsidRPr="007526F7">
        <w:t>;</w:t>
      </w:r>
    </w:p>
    <w:p w14:paraId="54B72B25" w14:textId="77777777" w:rsidR="00735FF9" w:rsidRPr="007526F7" w:rsidRDefault="00735FF9" w:rsidP="007526F7">
      <w:pPr>
        <w:pStyle w:val="BodyText"/>
        <w:jc w:val="both"/>
        <w:rPr>
          <w:sz w:val="22"/>
          <w:szCs w:val="22"/>
        </w:rPr>
      </w:pPr>
    </w:p>
    <w:p w14:paraId="11FF0987" w14:textId="0DAE9C56" w:rsidR="00735FF9" w:rsidRPr="007526F7" w:rsidRDefault="00DA51EE" w:rsidP="007526F7">
      <w:pPr>
        <w:pStyle w:val="ListParagraph"/>
        <w:numPr>
          <w:ilvl w:val="0"/>
          <w:numId w:val="2"/>
        </w:numPr>
        <w:tabs>
          <w:tab w:val="left" w:pos="641"/>
        </w:tabs>
        <w:ind w:right="348"/>
        <w:jc w:val="both"/>
      </w:pPr>
      <w:r>
        <w:t>Lapho umyalelo wabo uvuma khona, kuqeqeshwe izisebenzi zamajaji naba</w:t>
      </w:r>
      <w:r w:rsidR="00CF640C">
        <w:t>qinisa ukulandelelwa k</w:t>
      </w:r>
      <w:r>
        <w:t>omthetho, ongoti kwezokwelapha, kanye nezisebenzi zikahulumeni ngendlela yokuphendula uma kunodlame olubhekiswe kwabesifazane, ukulingana ngokobulili kanye namalungelo abantu besifazane</w:t>
      </w:r>
      <w:r w:rsidR="00D94668" w:rsidRPr="007526F7">
        <w:t>;</w:t>
      </w:r>
    </w:p>
    <w:p w14:paraId="001D46C8" w14:textId="77777777" w:rsidR="00735FF9" w:rsidRPr="007526F7" w:rsidRDefault="00735FF9" w:rsidP="007526F7">
      <w:pPr>
        <w:pStyle w:val="BodyText"/>
        <w:jc w:val="both"/>
        <w:rPr>
          <w:sz w:val="22"/>
          <w:szCs w:val="22"/>
        </w:rPr>
      </w:pPr>
    </w:p>
    <w:p w14:paraId="7E3105BF" w14:textId="03FE5F13" w:rsidR="00735FF9" w:rsidRPr="007526F7" w:rsidRDefault="000C2F9B" w:rsidP="007526F7">
      <w:pPr>
        <w:pStyle w:val="ListParagraph"/>
        <w:numPr>
          <w:ilvl w:val="0"/>
          <w:numId w:val="2"/>
        </w:numPr>
        <w:tabs>
          <w:tab w:val="left" w:pos="641"/>
        </w:tabs>
        <w:ind w:right="259"/>
        <w:jc w:val="both"/>
      </w:pPr>
      <w:r>
        <w:t>Ukukhuthaza iz</w:t>
      </w:r>
      <w:r w:rsidR="00786894">
        <w:t>i</w:t>
      </w:r>
      <w:r>
        <w:t xml:space="preserve">nyathelo, </w:t>
      </w:r>
      <w:r w:rsidR="0073261E">
        <w:t>o</w:t>
      </w:r>
      <w:r>
        <w:t>kubandakanya ukuhlinzekela izinyathelo zokujezisa, zokuvikela kanye nezokuhlumelelisa izimilo ukuvikela abesifazane namantombazane abathunjwayo kanye nezinye izinhlobo zokuhlukunyezwa ngokocansi</w:t>
      </w:r>
      <w:r w:rsidR="00D94668" w:rsidRPr="007526F7">
        <w:t>;</w:t>
      </w:r>
    </w:p>
    <w:p w14:paraId="39B67F34" w14:textId="77777777" w:rsidR="00735FF9" w:rsidRPr="007526F7" w:rsidRDefault="00735FF9" w:rsidP="007526F7">
      <w:pPr>
        <w:pStyle w:val="BodyText"/>
        <w:spacing w:before="1"/>
        <w:jc w:val="both"/>
        <w:rPr>
          <w:sz w:val="22"/>
          <w:szCs w:val="22"/>
        </w:rPr>
      </w:pPr>
    </w:p>
    <w:p w14:paraId="293AB7B2" w14:textId="0D9B3075" w:rsidR="00735FF9" w:rsidRPr="007526F7" w:rsidRDefault="0026146B" w:rsidP="007526F7">
      <w:pPr>
        <w:pStyle w:val="ListParagraph"/>
        <w:numPr>
          <w:ilvl w:val="0"/>
          <w:numId w:val="2"/>
        </w:numPr>
        <w:tabs>
          <w:tab w:val="left" w:pos="641"/>
        </w:tabs>
        <w:ind w:right="595"/>
        <w:jc w:val="both"/>
      </w:pPr>
      <w:r>
        <w:t>Ukulekelela abesifazane namantombazane abayizisulu ukuba bakwazi ukuthola izinqubo nezisombululo zezikhalazo, kubandakanya ukunxeshezelwa kuphinde kuqinisekiswe ukusetshenziswa kwamandla e-NHRI okuphenya amacala ukubhekana nezikhalazo zodlame olubhekiswe kwabesifazane namantombazane</w:t>
      </w:r>
      <w:r w:rsidR="00D94668" w:rsidRPr="007526F7">
        <w:t>;</w:t>
      </w:r>
    </w:p>
    <w:p w14:paraId="4CA5FE48" w14:textId="77777777" w:rsidR="00735FF9" w:rsidRPr="007526F7" w:rsidRDefault="00735FF9" w:rsidP="007526F7">
      <w:pPr>
        <w:pStyle w:val="BodyText"/>
        <w:jc w:val="both"/>
        <w:rPr>
          <w:sz w:val="22"/>
          <w:szCs w:val="22"/>
        </w:rPr>
      </w:pPr>
    </w:p>
    <w:p w14:paraId="1718E919" w14:textId="20DA3EDF" w:rsidR="00735FF9" w:rsidRPr="007526F7" w:rsidRDefault="008844E3" w:rsidP="007526F7">
      <w:pPr>
        <w:pStyle w:val="ListParagraph"/>
        <w:numPr>
          <w:ilvl w:val="0"/>
          <w:numId w:val="2"/>
        </w:numPr>
        <w:tabs>
          <w:tab w:val="left" w:pos="641"/>
        </w:tabs>
        <w:ind w:right="285"/>
        <w:jc w:val="both"/>
      </w:pPr>
      <w:r>
        <w:t>Ukusungula izinhlelo zokuvimbela nokulwisana nokuhlukunyezwa ngokocansi, kanye nezindlela zokuvikela abesifazane ekuhlukunyezweni ngokocansi kanye nakwezinye izinhlobo zodlame olucwasa ngokobulili ezindaweni zokusebenza, ezikoleni, noma kwezinye izikhungo ezifana nezindawo abavalelwe kuzo</w:t>
      </w:r>
      <w:r w:rsidR="0073261E">
        <w:t xml:space="preserve"> okanye ababoshwe kuzo</w:t>
      </w:r>
      <w:r w:rsidR="00D94668" w:rsidRPr="007526F7">
        <w:t>;</w:t>
      </w:r>
    </w:p>
    <w:p w14:paraId="31B32EDD" w14:textId="77777777" w:rsidR="00735FF9" w:rsidRPr="007526F7" w:rsidRDefault="00735FF9" w:rsidP="007526F7">
      <w:pPr>
        <w:pStyle w:val="BodyText"/>
        <w:jc w:val="both"/>
        <w:rPr>
          <w:sz w:val="22"/>
          <w:szCs w:val="22"/>
        </w:rPr>
      </w:pPr>
    </w:p>
    <w:p w14:paraId="42199267" w14:textId="09CAAD66" w:rsidR="00735FF9" w:rsidRPr="007526F7" w:rsidRDefault="00884B26" w:rsidP="007526F7">
      <w:pPr>
        <w:pStyle w:val="ListParagraph"/>
        <w:numPr>
          <w:ilvl w:val="0"/>
          <w:numId w:val="2"/>
        </w:numPr>
        <w:tabs>
          <w:tab w:val="left" w:pos="641"/>
        </w:tabs>
        <w:ind w:right="292"/>
        <w:jc w:val="both"/>
      </w:pPr>
      <w:r>
        <w:t>Ukusungula nokweseka imisebenzi edingeka kakhulu enezinsiza ngokwenele zodlame lwasemakhaya nasemindenini, ukuhlukunyezwa ngokocansi, kanye nezinye izinhlobo zodlame olucwasa ngokobulili, kubandakanya abafudukeli, abasebenzi bezempilo abaqeqeshwe ngokukhethekile, usizo lokuhlunyeleliswa kwezimilo, ukwelulekwa ngokomphefumulo kanye nezomthetho, kanye nokuqinisekisa ukuthi lolu sizo luyatholakala ikakhulukazi kulabo besifazane ababencishwe amathuba</w:t>
      </w:r>
      <w:r w:rsidR="00D94668" w:rsidRPr="007526F7">
        <w:t>;</w:t>
      </w:r>
    </w:p>
    <w:p w14:paraId="6A124325" w14:textId="77777777" w:rsidR="00735FF9" w:rsidRPr="007526F7" w:rsidRDefault="00735FF9" w:rsidP="007526F7">
      <w:pPr>
        <w:pStyle w:val="BodyText"/>
        <w:jc w:val="both"/>
        <w:rPr>
          <w:sz w:val="22"/>
          <w:szCs w:val="22"/>
        </w:rPr>
      </w:pPr>
    </w:p>
    <w:p w14:paraId="59A6D874" w14:textId="1B02BEA1" w:rsidR="00735FF9" w:rsidRPr="007526F7" w:rsidRDefault="00884B26" w:rsidP="007526F7">
      <w:pPr>
        <w:pStyle w:val="ListParagraph"/>
        <w:numPr>
          <w:ilvl w:val="0"/>
          <w:numId w:val="2"/>
        </w:numPr>
        <w:tabs>
          <w:tab w:val="left" w:pos="641"/>
        </w:tabs>
        <w:spacing w:before="1"/>
        <w:ind w:right="270"/>
        <w:jc w:val="both"/>
      </w:pPr>
      <w:r>
        <w:t>Ukukhutha</w:t>
      </w:r>
      <w:r w:rsidR="00735CCE">
        <w:t>za ukuqaliswa kokusetshenziswa Kwamasu A</w:t>
      </w:r>
      <w:r>
        <w:t xml:space="preserve">kamuva </w:t>
      </w:r>
      <w:r w:rsidR="00735CCE">
        <w:t>Nezinyathelo ezenzekayo Zokuqeda U</w:t>
      </w:r>
      <w:r>
        <w:t xml:space="preserve">dlame </w:t>
      </w:r>
      <w:r w:rsidR="00735CCE">
        <w:t>Olubhekiswe Kwabesifazane E</w:t>
      </w:r>
      <w:r>
        <w:t>mkhakheni wokuVimbela Ubugebengu Nobulungiswa kwezobugebengu, kanjalo nasemithethweni ye-United Nations yokuphathwa kwabesifazane abayiziboshwa kanye nezinyathelo zokungavalelwa kwabesifazane abaphule umthetho</w:t>
      </w:r>
      <w:r w:rsidR="00D94668" w:rsidRPr="007526F7">
        <w:rPr>
          <w:spacing w:val="-1"/>
        </w:rPr>
        <w:t xml:space="preserve"> </w:t>
      </w:r>
      <w:r w:rsidR="00D94668" w:rsidRPr="007526F7">
        <w:t>(</w:t>
      </w:r>
      <w:r>
        <w:t>Imithetho yase</w:t>
      </w:r>
      <w:r w:rsidR="00D94668" w:rsidRPr="007526F7">
        <w:t>Bangkok);</w:t>
      </w:r>
    </w:p>
    <w:p w14:paraId="70CAB733" w14:textId="77777777" w:rsidR="00735FF9" w:rsidRPr="007526F7" w:rsidRDefault="00735FF9" w:rsidP="007526F7">
      <w:pPr>
        <w:pStyle w:val="BodyText"/>
        <w:jc w:val="both"/>
        <w:rPr>
          <w:sz w:val="22"/>
          <w:szCs w:val="22"/>
        </w:rPr>
      </w:pPr>
    </w:p>
    <w:p w14:paraId="2BE3104C" w14:textId="08888F10" w:rsidR="00735FF9" w:rsidRPr="007526F7" w:rsidRDefault="008247F1" w:rsidP="007526F7">
      <w:pPr>
        <w:pStyle w:val="ListParagraph"/>
        <w:numPr>
          <w:ilvl w:val="0"/>
          <w:numId w:val="2"/>
        </w:numPr>
        <w:tabs>
          <w:tab w:val="left" w:pos="641"/>
        </w:tabs>
        <w:ind w:right="464"/>
        <w:jc w:val="both"/>
      </w:pPr>
      <w:r>
        <w:t>Ukusungula nokweseka izinyathelo zokubhekana nokuhlukunyezwa kwamalungelo abantu ehlukunyezwa abantu besifazane ezimweni lapho kunengxabano kuhlonyiwe, ikakhulukazi udlame locansi, kanye nokwenza labo abenza lokhu ukuba baphendule</w:t>
      </w:r>
      <w:r w:rsidR="00D94668" w:rsidRPr="007526F7">
        <w:t>;</w:t>
      </w:r>
    </w:p>
    <w:p w14:paraId="40F4F552" w14:textId="77777777" w:rsidR="00735FF9" w:rsidRPr="007526F7" w:rsidRDefault="00735FF9" w:rsidP="007526F7">
      <w:pPr>
        <w:pStyle w:val="BodyText"/>
        <w:spacing w:before="5"/>
        <w:jc w:val="both"/>
        <w:rPr>
          <w:sz w:val="22"/>
          <w:szCs w:val="22"/>
        </w:rPr>
      </w:pPr>
    </w:p>
    <w:p w14:paraId="10743018" w14:textId="03C7D11E" w:rsidR="00735FF9" w:rsidRPr="007526F7" w:rsidRDefault="00536A72" w:rsidP="007526F7">
      <w:pPr>
        <w:pStyle w:val="Heading2"/>
        <w:jc w:val="both"/>
        <w:rPr>
          <w:sz w:val="22"/>
          <w:szCs w:val="22"/>
        </w:rPr>
      </w:pPr>
      <w:r>
        <w:rPr>
          <w:sz w:val="22"/>
          <w:szCs w:val="22"/>
        </w:rPr>
        <w:t>I-</w:t>
      </w:r>
      <w:r w:rsidR="00D94668" w:rsidRPr="007526F7">
        <w:rPr>
          <w:sz w:val="22"/>
          <w:szCs w:val="22"/>
        </w:rPr>
        <w:t>NHRI</w:t>
      </w:r>
      <w:r>
        <w:rPr>
          <w:sz w:val="22"/>
          <w:szCs w:val="22"/>
        </w:rPr>
        <w:t xml:space="preserve"> Namalungelo Abantu Besifazane Nezempilo kanye Nokuzala</w:t>
      </w:r>
    </w:p>
    <w:p w14:paraId="5465D25F" w14:textId="77777777" w:rsidR="00735FF9" w:rsidRPr="007526F7" w:rsidRDefault="00735FF9" w:rsidP="007526F7">
      <w:pPr>
        <w:pStyle w:val="BodyText"/>
        <w:spacing w:before="7"/>
        <w:jc w:val="both"/>
        <w:rPr>
          <w:b/>
          <w:sz w:val="22"/>
          <w:szCs w:val="22"/>
        </w:rPr>
      </w:pPr>
    </w:p>
    <w:p w14:paraId="3D792B7A" w14:textId="3F691F74" w:rsidR="00536A72" w:rsidRDefault="00536A72" w:rsidP="003B3730">
      <w:pPr>
        <w:pStyle w:val="ListParagraph"/>
        <w:numPr>
          <w:ilvl w:val="0"/>
          <w:numId w:val="2"/>
        </w:numPr>
        <w:tabs>
          <w:tab w:val="left" w:pos="641"/>
        </w:tabs>
        <w:spacing w:before="72"/>
        <w:ind w:right="414"/>
        <w:jc w:val="both"/>
      </w:pPr>
      <w:r>
        <w:lastRenderedPageBreak/>
        <w:t xml:space="preserve">Ukuvikela nokukhuthaza amalungelo okuzala ngaphandle kokucwasa, nokuqonda ukuthi amalungelo okuzala abandakanya ilungelo </w:t>
      </w:r>
      <w:r w:rsidR="00A80A9B">
        <w:t>l</w:t>
      </w:r>
      <w:r>
        <w:t>ezinga eliphezulu elake laba khona lokuhlukumeza ngocansi kanye nezempilo ngokuzala, ilungelo lokuthi wonke owesifazane azinqumele ngokukhululeka isibalo, ukuthi bashiyane kangakanani nokuthi uzithola nini izingane, kanye nasezindabeni ezimayelana nobulili ngokocansi, kanye nokuba nolwazi n</w:t>
      </w:r>
      <w:r w:rsidR="009A3F8A">
        <w:t>g</w:t>
      </w:r>
      <w:r>
        <w:t>ezindlela zokwenza lokhu ngaphandle kokucwaswa, kodlame noma kokuphoqwa, njengoba kubhaliwe ku-</w:t>
      </w:r>
      <w:r w:rsidR="00D94668" w:rsidRPr="007526F7">
        <w:t xml:space="preserve">Beijing Platform for Action </w:t>
      </w:r>
      <w:r>
        <w:t>kanye naku-</w:t>
      </w:r>
      <w:r w:rsidR="00D94668" w:rsidRPr="007526F7">
        <w:t>Programme of</w:t>
      </w:r>
      <w:r w:rsidR="00D94668" w:rsidRPr="00536A72">
        <w:rPr>
          <w:spacing w:val="1"/>
        </w:rPr>
        <w:t xml:space="preserve"> </w:t>
      </w:r>
      <w:r w:rsidR="00D94668" w:rsidRPr="007526F7">
        <w:t>Action</w:t>
      </w:r>
      <w:r w:rsidR="00D94668" w:rsidRPr="00536A72">
        <w:rPr>
          <w:spacing w:val="-1"/>
        </w:rPr>
        <w:t xml:space="preserve"> </w:t>
      </w:r>
      <w:r w:rsidR="00D94668" w:rsidRPr="007526F7">
        <w:t>of</w:t>
      </w:r>
      <w:r w:rsidR="00D94668" w:rsidRPr="00536A72">
        <w:rPr>
          <w:spacing w:val="-1"/>
        </w:rPr>
        <w:t xml:space="preserve"> </w:t>
      </w:r>
      <w:r w:rsidR="00D94668" w:rsidRPr="007526F7">
        <w:t>the International Conference</w:t>
      </w:r>
      <w:r w:rsidR="00D94668" w:rsidRPr="00536A72">
        <w:rPr>
          <w:spacing w:val="-2"/>
        </w:rPr>
        <w:t xml:space="preserve"> </w:t>
      </w:r>
      <w:r w:rsidR="00D94668" w:rsidRPr="007526F7">
        <w:t>on Population</w:t>
      </w:r>
      <w:r w:rsidR="00D94668" w:rsidRPr="00536A72">
        <w:rPr>
          <w:spacing w:val="-1"/>
        </w:rPr>
        <w:t xml:space="preserve"> </w:t>
      </w:r>
      <w:r w:rsidR="00D94668" w:rsidRPr="007526F7">
        <w:t>and Development.</w:t>
      </w:r>
    </w:p>
    <w:p w14:paraId="3CA3B499" w14:textId="7EB04CD4" w:rsidR="00735FF9" w:rsidRPr="007526F7" w:rsidRDefault="00C30D94" w:rsidP="003B3730">
      <w:pPr>
        <w:pStyle w:val="ListParagraph"/>
        <w:numPr>
          <w:ilvl w:val="0"/>
          <w:numId w:val="2"/>
        </w:numPr>
        <w:tabs>
          <w:tab w:val="left" w:pos="641"/>
        </w:tabs>
        <w:spacing w:before="72"/>
        <w:ind w:right="414"/>
        <w:jc w:val="both"/>
      </w:pPr>
      <w:r>
        <w:t>Ukukhuthaza nokulekelela ekuhlanganisweni kobufakazi ngokubheka (</w:t>
      </w:r>
      <w:r w:rsidR="00A80A9B">
        <w:t>okungaba i</w:t>
      </w:r>
      <w:r>
        <w:t>minining</w:t>
      </w:r>
      <w:r w:rsidR="009A3F8A">
        <w:t>wane</w:t>
      </w:r>
      <w:r>
        <w:t>, uphenyo, ucwaningo</w:t>
      </w:r>
      <w:r w:rsidR="00D94668" w:rsidRPr="007526F7">
        <w:t xml:space="preserve">) </w:t>
      </w:r>
      <w:r>
        <w:t>mayelana nokusetshenziswa kwamalungelo okuzala kanye nelungelo lezempilo yocansi nokuzala, kubandakanya kodwa kungagcini emacaleni okucwasa ngokwelungelo</w:t>
      </w:r>
      <w:r w:rsidR="00D94668" w:rsidRPr="007526F7">
        <w:t xml:space="preserve"> </w:t>
      </w:r>
      <w:r>
        <w:t>(</w:t>
      </w:r>
      <w:r w:rsidR="00D94668" w:rsidRPr="00536A72">
        <w:rPr>
          <w:i/>
        </w:rPr>
        <w:t>de jure</w:t>
      </w:r>
      <w:r>
        <w:rPr>
          <w:i/>
        </w:rPr>
        <w:t>)</w:t>
      </w:r>
      <w:r w:rsidR="00D94668" w:rsidRPr="00536A72">
        <w:rPr>
          <w:i/>
        </w:rPr>
        <w:t xml:space="preserve"> </w:t>
      </w:r>
      <w:r>
        <w:t>kanye nangokwelungelo noma cha</w:t>
      </w:r>
      <w:r w:rsidR="00D94668" w:rsidRPr="007526F7">
        <w:t xml:space="preserve"> </w:t>
      </w:r>
      <w:r>
        <w:t>(</w:t>
      </w:r>
      <w:r w:rsidR="00D94668" w:rsidRPr="00536A72">
        <w:rPr>
          <w:i/>
        </w:rPr>
        <w:t>de facto</w:t>
      </w:r>
      <w:r>
        <w:rPr>
          <w:i/>
        </w:rPr>
        <w:t>)</w:t>
      </w:r>
      <w:r w:rsidR="00D94668" w:rsidRPr="00536A72">
        <w:rPr>
          <w:i/>
          <w:spacing w:val="1"/>
        </w:rPr>
        <w:t xml:space="preserve"> </w:t>
      </w:r>
      <w:r>
        <w:t>ekutholeni ulwazi lokunakekelwa kwempilo yezocansi nokuzala, ukuphoqwa ukuvala inzalo, ukuphoqwa ukuhushula isisu, ukushadisa izingane, ukucwiywa/ukusikwa kwezitho zangasese zabesifazane, ukukhetha ubulili ngokuchema kanye nezinye izenzo ezilimazayo</w:t>
      </w:r>
      <w:r w:rsidR="00D94668" w:rsidRPr="007526F7">
        <w:t>;</w:t>
      </w:r>
    </w:p>
    <w:p w14:paraId="6F5416BD" w14:textId="77777777" w:rsidR="00735FF9" w:rsidRPr="007526F7" w:rsidRDefault="00735FF9" w:rsidP="007526F7">
      <w:pPr>
        <w:pStyle w:val="BodyText"/>
        <w:jc w:val="both"/>
        <w:rPr>
          <w:sz w:val="22"/>
          <w:szCs w:val="22"/>
        </w:rPr>
      </w:pPr>
    </w:p>
    <w:p w14:paraId="07F9439B" w14:textId="51000A3C" w:rsidR="00735FF9" w:rsidRPr="007526F7" w:rsidRDefault="00E74703" w:rsidP="007526F7">
      <w:pPr>
        <w:pStyle w:val="ListParagraph"/>
        <w:numPr>
          <w:ilvl w:val="0"/>
          <w:numId w:val="2"/>
        </w:numPr>
        <w:tabs>
          <w:tab w:val="left" w:pos="641"/>
        </w:tabs>
        <w:ind w:right="413"/>
        <w:jc w:val="both"/>
      </w:pPr>
      <w:r>
        <w:t>Ukubuyekezwa kwemithetho kazwelonke kanye nemithetho-nqubo yokuphatha ehambisana namalungelo okuzala efana naleyo ephethe umndeni, ezempilo zocansi ngokobulili kanye nokuzala, kubandakanya imithetho ecwasayo noma eyenza kube yicala ukuthola usizo lwezempilo yocansi ngokobulili kanye nokuzala, iphinde iphakamise izincomo ezizolekelela iMibuso emihlanganweni yayo emayelana nezibophezelo zayo ngamalungelo abantu</w:t>
      </w:r>
      <w:r w:rsidR="00D94668" w:rsidRPr="007526F7">
        <w:t>;</w:t>
      </w:r>
    </w:p>
    <w:p w14:paraId="00A33700" w14:textId="77777777" w:rsidR="00735FF9" w:rsidRPr="007526F7" w:rsidRDefault="00735FF9" w:rsidP="007526F7">
      <w:pPr>
        <w:pStyle w:val="BodyText"/>
        <w:spacing w:before="1"/>
        <w:jc w:val="both"/>
        <w:rPr>
          <w:sz w:val="22"/>
          <w:szCs w:val="22"/>
        </w:rPr>
      </w:pPr>
    </w:p>
    <w:p w14:paraId="1081BC7E" w14:textId="4C806D0E" w:rsidR="00735FF9" w:rsidRPr="007526F7" w:rsidRDefault="00AA002E" w:rsidP="007526F7">
      <w:pPr>
        <w:pStyle w:val="ListParagraph"/>
        <w:numPr>
          <w:ilvl w:val="0"/>
          <w:numId w:val="2"/>
        </w:numPr>
        <w:tabs>
          <w:tab w:val="left" w:pos="641"/>
        </w:tabs>
        <w:ind w:right="536"/>
        <w:jc w:val="both"/>
      </w:pPr>
      <w:r>
        <w:t>Ukukhuthaza izindlela zokuqinisekisa ukutholakala kolwazi olubanzi noluphelele ngezempilo zocansi nokuzala kanye nokususa izithiyo noma imigoqo evimbela ukutholakala kwalolu lwazi, kanye nokweseka ukusungulwa kwezindlela zokuphendula ukuze ukusetshenziswa kwemithetho kusebenz</w:t>
      </w:r>
      <w:bookmarkStart w:id="0" w:name="_GoBack"/>
      <w:bookmarkEnd w:id="0"/>
      <w:r w:rsidR="00F90F6D">
        <w:t>e</w:t>
      </w:r>
      <w:r>
        <w:t xml:space="preserve"> ngempumelelo kanjalo nokuhlinzekela ngezisombululo uma izibophezelo sekungahlangatshezwana nazo</w:t>
      </w:r>
      <w:r w:rsidR="00D94668" w:rsidRPr="007526F7">
        <w:t>;</w:t>
      </w:r>
    </w:p>
    <w:p w14:paraId="5C28D7CF" w14:textId="77777777" w:rsidR="00735FF9" w:rsidRPr="007526F7" w:rsidRDefault="00735FF9" w:rsidP="007526F7">
      <w:pPr>
        <w:pStyle w:val="BodyText"/>
        <w:jc w:val="both"/>
        <w:rPr>
          <w:sz w:val="22"/>
          <w:szCs w:val="22"/>
        </w:rPr>
      </w:pPr>
    </w:p>
    <w:p w14:paraId="25EC01B8" w14:textId="173F23BD" w:rsidR="00735FF9" w:rsidRPr="00E74703" w:rsidRDefault="00420F8D" w:rsidP="007526F7">
      <w:pPr>
        <w:pStyle w:val="BodyText"/>
        <w:ind w:left="280"/>
        <w:jc w:val="both"/>
        <w:rPr>
          <w:b/>
          <w:sz w:val="22"/>
          <w:szCs w:val="22"/>
        </w:rPr>
      </w:pPr>
      <w:r>
        <w:rPr>
          <w:b/>
          <w:sz w:val="22"/>
          <w:szCs w:val="22"/>
        </w:rPr>
        <w:t>Inkomfa iphinde yavumelana ngokuthi i-ICC kumele</w:t>
      </w:r>
      <w:r w:rsidR="00D94668" w:rsidRPr="00E74703">
        <w:rPr>
          <w:b/>
          <w:sz w:val="22"/>
          <w:szCs w:val="22"/>
        </w:rPr>
        <w:t>:</w:t>
      </w:r>
    </w:p>
    <w:p w14:paraId="6A0AC602" w14:textId="77777777" w:rsidR="00735FF9" w:rsidRPr="007526F7" w:rsidRDefault="00735FF9" w:rsidP="007526F7">
      <w:pPr>
        <w:pStyle w:val="BodyText"/>
        <w:jc w:val="both"/>
        <w:rPr>
          <w:sz w:val="22"/>
          <w:szCs w:val="22"/>
        </w:rPr>
      </w:pPr>
    </w:p>
    <w:p w14:paraId="3A5B3695" w14:textId="233DCE56" w:rsidR="00735FF9" w:rsidRPr="007526F7" w:rsidRDefault="00D959EA" w:rsidP="007526F7">
      <w:pPr>
        <w:pStyle w:val="ListParagraph"/>
        <w:numPr>
          <w:ilvl w:val="0"/>
          <w:numId w:val="2"/>
        </w:numPr>
        <w:tabs>
          <w:tab w:val="left" w:pos="641"/>
        </w:tabs>
        <w:spacing w:before="1"/>
        <w:ind w:right="263"/>
        <w:jc w:val="both"/>
      </w:pPr>
      <w:r>
        <w:t>Ibe nesikhathi sokukhuluma ngendima ye-NHRI ekukhuthazeni nasekuvikeleni amalungelo abesifazane emihlanganweni yayo yonyaka</w:t>
      </w:r>
      <w:r w:rsidR="00D94668" w:rsidRPr="007526F7">
        <w:t>;</w:t>
      </w:r>
    </w:p>
    <w:p w14:paraId="5849D5A2" w14:textId="77777777" w:rsidR="00735FF9" w:rsidRPr="007526F7" w:rsidRDefault="00735FF9" w:rsidP="007526F7">
      <w:pPr>
        <w:pStyle w:val="BodyText"/>
        <w:spacing w:before="11"/>
        <w:jc w:val="both"/>
        <w:rPr>
          <w:sz w:val="22"/>
          <w:szCs w:val="22"/>
        </w:rPr>
      </w:pPr>
    </w:p>
    <w:p w14:paraId="23958A16" w14:textId="78A7A75F" w:rsidR="00735FF9" w:rsidRPr="007526F7" w:rsidRDefault="002227EC" w:rsidP="007526F7">
      <w:pPr>
        <w:pStyle w:val="ListParagraph"/>
        <w:numPr>
          <w:ilvl w:val="0"/>
          <w:numId w:val="2"/>
        </w:numPr>
        <w:tabs>
          <w:tab w:val="left" w:pos="641"/>
        </w:tabs>
        <w:ind w:right="396"/>
        <w:jc w:val="both"/>
      </w:pPr>
      <w:r>
        <w:t>Ukukhuthaza ukusungulwa kwe-NHRI enamagatsha amaningi njengokwesidingo semigomo i-</w:t>
      </w:r>
      <w:r w:rsidR="00D94668" w:rsidRPr="007526F7">
        <w:t xml:space="preserve">Paris Principles, </w:t>
      </w:r>
      <w:r>
        <w:t>njengenye ebheka izimo zobulili, ubuzwe noma ukuba yidlanzana, kubandakanya phakathi kwamakomidi ayo amancane okubhabhadisa. Lokhu kubandakanya, isibonelo, ukuqinisekisa ukumelela okulinganayo kanye nokubandakanyeka kwabesifazane ku-</w:t>
      </w:r>
      <w:r w:rsidR="00D94668" w:rsidRPr="007526F7">
        <w:t>NHRI;</w:t>
      </w:r>
    </w:p>
    <w:p w14:paraId="3ADF267D" w14:textId="77777777" w:rsidR="00735FF9" w:rsidRPr="007526F7" w:rsidRDefault="00735FF9" w:rsidP="007526F7">
      <w:pPr>
        <w:pStyle w:val="BodyText"/>
        <w:jc w:val="both"/>
        <w:rPr>
          <w:sz w:val="22"/>
          <w:szCs w:val="22"/>
        </w:rPr>
      </w:pPr>
    </w:p>
    <w:p w14:paraId="1DD4619A" w14:textId="4E9614CD" w:rsidR="00735FF9" w:rsidRPr="007526F7" w:rsidRDefault="00BD7B35" w:rsidP="007526F7">
      <w:pPr>
        <w:pStyle w:val="ListParagraph"/>
        <w:numPr>
          <w:ilvl w:val="0"/>
          <w:numId w:val="2"/>
        </w:numPr>
        <w:tabs>
          <w:tab w:val="left" w:pos="641"/>
        </w:tabs>
        <w:ind w:right="484"/>
        <w:jc w:val="both"/>
      </w:pPr>
      <w:r>
        <w:t>Iqhubeke nokulwela ukubandakanyeka ngokuzimela kwe-</w:t>
      </w:r>
      <w:r w:rsidR="00D94668" w:rsidRPr="007526F7">
        <w:t xml:space="preserve">A-status NHRIs </w:t>
      </w:r>
      <w:r>
        <w:t>ku-</w:t>
      </w:r>
      <w:r w:rsidR="00D94668" w:rsidRPr="007526F7">
        <w:t xml:space="preserve">UN CSW, </w:t>
      </w:r>
      <w:r>
        <w:t>njengoba kugqugquzelwa i-</w:t>
      </w:r>
      <w:r w:rsidR="00D94668" w:rsidRPr="007526F7">
        <w:t xml:space="preserve">UN Human Rights Council Resolution 20/14, </w:t>
      </w:r>
      <w:r>
        <w:t>iphinde ikhuthaze i-</w:t>
      </w:r>
      <w:r w:rsidR="00D94668" w:rsidRPr="007526F7">
        <w:t xml:space="preserve">ICC, </w:t>
      </w:r>
      <w:r>
        <w:t>amakomidi e-NHRI axhumanisayo ezifunda, nokuthi i-</w:t>
      </w:r>
      <w:r w:rsidR="00D94668" w:rsidRPr="007526F7">
        <w:t>NHRI</w:t>
      </w:r>
      <w:r>
        <w:t xml:space="preserve"> ikhulume, ndawonye nohulumeni bayo lapho kufanele, emhlanganweni wama-</w:t>
      </w:r>
      <w:r w:rsidR="00D94668" w:rsidRPr="007526F7">
        <w:t>57</w:t>
      </w:r>
      <w:r>
        <w:t xml:space="preserve"> we-</w:t>
      </w:r>
      <w:r w:rsidR="00D94668" w:rsidRPr="007526F7">
        <w:t>CSW (</w:t>
      </w:r>
      <w:r>
        <w:t>mhla zizi-</w:t>
      </w:r>
      <w:r w:rsidR="00D94668" w:rsidRPr="007526F7">
        <w:t xml:space="preserve">4 </w:t>
      </w:r>
      <w:r>
        <w:t>kuya mhla ziyi-1</w:t>
      </w:r>
      <w:r w:rsidR="00D94668" w:rsidRPr="007526F7">
        <w:t xml:space="preserve">5 </w:t>
      </w:r>
      <w:r>
        <w:t>Mashi</w:t>
      </w:r>
      <w:r w:rsidR="00D94668" w:rsidRPr="007526F7">
        <w:t xml:space="preserve"> 2013) </w:t>
      </w:r>
      <w:r>
        <w:t>eyayigxile ‘ekuqedweni nasekuvinjelweni kwazo zonke izinhlobo zodlame olubhekiswe kwabesifazane nasemantombazaneni</w:t>
      </w:r>
      <w:r w:rsidR="00D94668" w:rsidRPr="007526F7">
        <w:t>;</w:t>
      </w:r>
    </w:p>
    <w:p w14:paraId="77B122C4" w14:textId="77777777" w:rsidR="00735FF9" w:rsidRPr="007526F7" w:rsidRDefault="00735FF9" w:rsidP="007526F7">
      <w:pPr>
        <w:pStyle w:val="BodyText"/>
        <w:spacing w:before="1"/>
        <w:jc w:val="both"/>
        <w:rPr>
          <w:sz w:val="22"/>
          <w:szCs w:val="22"/>
        </w:rPr>
      </w:pPr>
    </w:p>
    <w:p w14:paraId="618FA087" w14:textId="3405E151" w:rsidR="00735FF9" w:rsidRPr="00A80A9B" w:rsidRDefault="00CC60F5" w:rsidP="007526F7">
      <w:pPr>
        <w:pStyle w:val="BodyText"/>
        <w:ind w:left="280"/>
        <w:jc w:val="both"/>
        <w:rPr>
          <w:sz w:val="22"/>
          <w:szCs w:val="22"/>
        </w:rPr>
      </w:pPr>
      <w:r w:rsidRPr="00A80A9B">
        <w:rPr>
          <w:sz w:val="22"/>
          <w:szCs w:val="22"/>
        </w:rPr>
        <w:t>I-</w:t>
      </w:r>
      <w:r w:rsidR="00D94668" w:rsidRPr="00A80A9B">
        <w:rPr>
          <w:sz w:val="22"/>
          <w:szCs w:val="22"/>
        </w:rPr>
        <w:t>NHRI</w:t>
      </w:r>
      <w:r w:rsidRPr="00A80A9B">
        <w:rPr>
          <w:sz w:val="22"/>
          <w:szCs w:val="22"/>
        </w:rPr>
        <w:t xml:space="preserve"> ingase ithathe lezi zinyathelo ezilandelayo</w:t>
      </w:r>
      <w:r w:rsidR="00D94668" w:rsidRPr="00A80A9B">
        <w:rPr>
          <w:sz w:val="22"/>
          <w:szCs w:val="22"/>
        </w:rPr>
        <w:t>:</w:t>
      </w:r>
    </w:p>
    <w:p w14:paraId="5E0E4776" w14:textId="77777777" w:rsidR="00735FF9" w:rsidRPr="007526F7" w:rsidRDefault="00735FF9" w:rsidP="007526F7">
      <w:pPr>
        <w:pStyle w:val="BodyText"/>
        <w:jc w:val="both"/>
        <w:rPr>
          <w:sz w:val="22"/>
          <w:szCs w:val="22"/>
        </w:rPr>
      </w:pPr>
    </w:p>
    <w:p w14:paraId="64D873B3" w14:textId="2C5B163A" w:rsidR="00735FF9" w:rsidRPr="007526F7" w:rsidRDefault="00FA4D3C" w:rsidP="007526F7">
      <w:pPr>
        <w:pStyle w:val="ListParagraph"/>
        <w:numPr>
          <w:ilvl w:val="0"/>
          <w:numId w:val="2"/>
        </w:numPr>
        <w:tabs>
          <w:tab w:val="left" w:pos="641"/>
        </w:tabs>
        <w:ind w:right="324"/>
        <w:jc w:val="both"/>
      </w:pPr>
      <w:r>
        <w:t xml:space="preserve">Ukuqalisa ukusebenzisa izinhlelo zokuzokwenziwa ze-NHRI ezifundeni mayelana nokukhuthazwa kanye nokuvikela amalungelo abantu besifazane namantombazane, </w:t>
      </w:r>
      <w:r>
        <w:lastRenderedPageBreak/>
        <w:t>isebenzisa Isimemezelo kanye Nohlelo Lokuzokwenziwa lwe-Amman njengohlaka, luyithasisele ngezinhlelo ezithile zezifunda nokuzokwenziwa okuzobikwa emihlanganweni yesifunda ye-NHRI kanye nakuzinkomfa ze-ICC</w:t>
      </w:r>
      <w:r w:rsidR="00D94668" w:rsidRPr="007526F7">
        <w:t>;</w:t>
      </w:r>
    </w:p>
    <w:p w14:paraId="5EDB8134" w14:textId="77777777" w:rsidR="00735FF9" w:rsidRPr="007526F7" w:rsidRDefault="00735FF9" w:rsidP="007526F7">
      <w:pPr>
        <w:pStyle w:val="BodyText"/>
        <w:jc w:val="both"/>
        <w:rPr>
          <w:sz w:val="22"/>
          <w:szCs w:val="22"/>
        </w:rPr>
      </w:pPr>
    </w:p>
    <w:p w14:paraId="5605B307" w14:textId="2E452E54" w:rsidR="00735FF9" w:rsidRPr="004577A0" w:rsidRDefault="00F8280C" w:rsidP="005C09E5">
      <w:pPr>
        <w:pStyle w:val="ListParagraph"/>
        <w:numPr>
          <w:ilvl w:val="0"/>
          <w:numId w:val="2"/>
        </w:numPr>
        <w:tabs>
          <w:tab w:val="left" w:pos="641"/>
        </w:tabs>
        <w:spacing w:before="72"/>
        <w:ind w:right="432"/>
        <w:jc w:val="both"/>
      </w:pPr>
      <w:r>
        <w:t xml:space="preserve">Izohumusha lesi Simemezelo kanye noHlelo Lokuzokwenziwa ngezilimi zendawo bese iyalusabalalisa </w:t>
      </w:r>
      <w:r w:rsidR="00A80A9B">
        <w:t>ngo</w:t>
      </w:r>
      <w:r>
        <w:t>kusikhipha emaphephandabeni, kuzizindalwazi, ezinkundleni zokuxhumana, kuhleloxhumano lwezinhlangano zomphakathi kanye nangezinye izindlela ukuqinisekisa ukuthi umphakathi kuzwelonke uyazi ngalesi Simemezelo</w:t>
      </w:r>
      <w:r w:rsidR="00D94668" w:rsidRPr="004577A0">
        <w:t>;</w:t>
      </w:r>
    </w:p>
    <w:p w14:paraId="33B1F89F" w14:textId="77777777" w:rsidR="00735FF9" w:rsidRPr="007526F7" w:rsidRDefault="00735FF9" w:rsidP="007526F7">
      <w:pPr>
        <w:pStyle w:val="BodyText"/>
        <w:jc w:val="both"/>
        <w:rPr>
          <w:sz w:val="22"/>
          <w:szCs w:val="22"/>
        </w:rPr>
      </w:pPr>
    </w:p>
    <w:p w14:paraId="4D9BC6E0" w14:textId="5F5902CF" w:rsidR="00735FF9" w:rsidRPr="007526F7" w:rsidRDefault="00572065" w:rsidP="007526F7">
      <w:pPr>
        <w:pStyle w:val="ListParagraph"/>
        <w:numPr>
          <w:ilvl w:val="0"/>
          <w:numId w:val="2"/>
        </w:numPr>
        <w:tabs>
          <w:tab w:val="left" w:pos="641"/>
        </w:tabs>
        <w:ind w:right="269"/>
        <w:jc w:val="both"/>
      </w:pPr>
      <w:r>
        <w:t>Ukuhlela imihlangano yokubonisana kuzwelonke ebandakanya bonke ababambiqhaza kanye nabalingani ukuze kuxoxwe ngemiphumela yeNkomfa kanye nezinyathelo zokuqaliswa kokusetshenziswa kohlelo lokuzokwenziwa i-</w:t>
      </w:r>
      <w:r w:rsidR="00D94668" w:rsidRPr="007526F7">
        <w:t>Amman</w:t>
      </w:r>
      <w:r w:rsidR="00D94668" w:rsidRPr="007526F7">
        <w:rPr>
          <w:spacing w:val="-1"/>
        </w:rPr>
        <w:t xml:space="preserve"> </w:t>
      </w:r>
      <w:r w:rsidR="00D94668" w:rsidRPr="007526F7">
        <w:t>Programme</w:t>
      </w:r>
      <w:r w:rsidR="00D94668" w:rsidRPr="007526F7">
        <w:rPr>
          <w:spacing w:val="-1"/>
        </w:rPr>
        <w:t xml:space="preserve"> </w:t>
      </w:r>
      <w:r w:rsidR="00D94668" w:rsidRPr="007526F7">
        <w:t xml:space="preserve">of Action </w:t>
      </w:r>
      <w:r>
        <w:t>ezingeni likazwelonke</w:t>
      </w:r>
      <w:r w:rsidR="00D94668" w:rsidRPr="007526F7">
        <w:t>.</w:t>
      </w:r>
    </w:p>
    <w:p w14:paraId="6C29546B" w14:textId="77777777" w:rsidR="00735FF9" w:rsidRPr="007526F7" w:rsidRDefault="00735FF9" w:rsidP="007526F7">
      <w:pPr>
        <w:jc w:val="both"/>
        <w:sectPr w:rsidR="00735FF9" w:rsidRPr="007526F7" w:rsidSect="000154D0">
          <w:footerReference w:type="default" r:id="rId8"/>
          <w:pgSz w:w="12240" w:h="15840"/>
          <w:pgMar w:top="1360" w:right="1540" w:bottom="1200" w:left="1700" w:header="0" w:footer="985" w:gutter="0"/>
          <w:pgBorders w:offsetFrom="page">
            <w:top w:val="single" w:sz="4" w:space="24" w:color="auto"/>
            <w:left w:val="single" w:sz="4" w:space="24" w:color="auto"/>
            <w:bottom w:val="single" w:sz="4" w:space="24" w:color="auto"/>
            <w:right w:val="single" w:sz="4" w:space="24" w:color="auto"/>
          </w:pgBorders>
          <w:cols w:space="720"/>
        </w:sectPr>
      </w:pPr>
    </w:p>
    <w:p w14:paraId="08986CEF" w14:textId="77777777" w:rsidR="00735FF9" w:rsidRPr="007526F7" w:rsidRDefault="00735FF9" w:rsidP="007526F7">
      <w:pPr>
        <w:pStyle w:val="BodyText"/>
        <w:jc w:val="both"/>
        <w:rPr>
          <w:sz w:val="22"/>
          <w:szCs w:val="22"/>
        </w:rPr>
      </w:pPr>
    </w:p>
    <w:p w14:paraId="5A97BB34" w14:textId="77777777" w:rsidR="00735FF9" w:rsidRPr="007526F7" w:rsidRDefault="00735FF9" w:rsidP="007526F7">
      <w:pPr>
        <w:pStyle w:val="BodyText"/>
        <w:spacing w:before="6"/>
        <w:jc w:val="both"/>
        <w:rPr>
          <w:sz w:val="22"/>
          <w:szCs w:val="22"/>
        </w:rPr>
      </w:pPr>
    </w:p>
    <w:p w14:paraId="09F5A471" w14:textId="7E564C8B" w:rsidR="00735FF9" w:rsidRPr="007526F7" w:rsidRDefault="005A7796" w:rsidP="007526F7">
      <w:pPr>
        <w:pStyle w:val="Heading2"/>
        <w:ind w:left="250" w:right="409"/>
        <w:jc w:val="both"/>
        <w:rPr>
          <w:sz w:val="22"/>
          <w:szCs w:val="22"/>
        </w:rPr>
      </w:pPr>
      <w:r>
        <w:rPr>
          <w:sz w:val="22"/>
          <w:szCs w:val="22"/>
        </w:rPr>
        <w:t>ISITHASISELO</w:t>
      </w:r>
      <w:r w:rsidR="00D94668" w:rsidRPr="007526F7">
        <w:rPr>
          <w:spacing w:val="-1"/>
          <w:sz w:val="22"/>
          <w:szCs w:val="22"/>
        </w:rPr>
        <w:t xml:space="preserve"> </w:t>
      </w:r>
      <w:r w:rsidR="00D94668" w:rsidRPr="007526F7">
        <w:rPr>
          <w:sz w:val="22"/>
          <w:szCs w:val="22"/>
        </w:rPr>
        <w:t>1</w:t>
      </w:r>
    </w:p>
    <w:p w14:paraId="2FB241C4" w14:textId="5BD15A5E" w:rsidR="00735FF9" w:rsidRPr="007526F7" w:rsidRDefault="00FC24B2" w:rsidP="007526F7">
      <w:pPr>
        <w:ind w:left="251" w:right="409"/>
        <w:jc w:val="both"/>
        <w:rPr>
          <w:b/>
        </w:rPr>
      </w:pPr>
      <w:r>
        <w:rPr>
          <w:b/>
        </w:rPr>
        <w:t xml:space="preserve">IMITHETHO EYISISEKELO </w:t>
      </w:r>
      <w:r w:rsidR="005A7796">
        <w:rPr>
          <w:b/>
        </w:rPr>
        <w:t>MAYELANA NAMALUNGELO ABANTU BESIFAZANE NAMANTOMBAZANE</w:t>
      </w:r>
    </w:p>
    <w:p w14:paraId="6491D750" w14:textId="77777777" w:rsidR="00735FF9" w:rsidRPr="007526F7" w:rsidRDefault="00735FF9" w:rsidP="007526F7">
      <w:pPr>
        <w:pStyle w:val="BodyText"/>
        <w:spacing w:before="6"/>
        <w:jc w:val="both"/>
        <w:rPr>
          <w:b/>
          <w:sz w:val="22"/>
          <w:szCs w:val="22"/>
        </w:rPr>
      </w:pPr>
    </w:p>
    <w:p w14:paraId="49FE1378" w14:textId="05F2D373" w:rsidR="00735FF9" w:rsidRPr="007526F7" w:rsidRDefault="00D94668" w:rsidP="007526F7">
      <w:pPr>
        <w:pStyle w:val="BodyText"/>
        <w:spacing w:before="1"/>
        <w:ind w:left="100"/>
        <w:jc w:val="both"/>
        <w:rPr>
          <w:sz w:val="22"/>
          <w:szCs w:val="22"/>
        </w:rPr>
      </w:pPr>
      <w:r w:rsidRPr="007526F7">
        <w:rPr>
          <w:sz w:val="22"/>
          <w:szCs w:val="22"/>
        </w:rPr>
        <w:t>I</w:t>
      </w:r>
      <w:r w:rsidR="000215F7">
        <w:rPr>
          <w:sz w:val="22"/>
          <w:szCs w:val="22"/>
        </w:rPr>
        <w:t>zivumelwano zamazwe omhlaba</w:t>
      </w:r>
    </w:p>
    <w:p w14:paraId="333DC2A7" w14:textId="31615C30" w:rsidR="00735FF9" w:rsidRPr="007526F7" w:rsidRDefault="008017AD" w:rsidP="007526F7">
      <w:pPr>
        <w:pStyle w:val="ListParagraph"/>
        <w:numPr>
          <w:ilvl w:val="0"/>
          <w:numId w:val="1"/>
        </w:numPr>
        <w:tabs>
          <w:tab w:val="left" w:pos="820"/>
          <w:tab w:val="left" w:pos="821"/>
        </w:tabs>
        <w:ind w:hanging="361"/>
        <w:jc w:val="both"/>
      </w:pPr>
      <w:r>
        <w:t>I</w:t>
      </w:r>
      <w:r w:rsidRPr="008017AD">
        <w:t xml:space="preserve">Sivumelwano Samazwe Omhlaba Ngamalungelo Omphakathi nezombusazwe </w:t>
      </w:r>
      <w:r>
        <w:t>(</w:t>
      </w:r>
      <w:r w:rsidR="00D94668" w:rsidRPr="007526F7">
        <w:t>International</w:t>
      </w:r>
      <w:r w:rsidR="00D94668" w:rsidRPr="007526F7">
        <w:rPr>
          <w:spacing w:val="-2"/>
        </w:rPr>
        <w:t xml:space="preserve"> </w:t>
      </w:r>
      <w:r w:rsidR="00D94668" w:rsidRPr="007526F7">
        <w:t>Covenant</w:t>
      </w:r>
      <w:r w:rsidR="00D94668" w:rsidRPr="007526F7">
        <w:rPr>
          <w:spacing w:val="-2"/>
        </w:rPr>
        <w:t xml:space="preserve"> </w:t>
      </w:r>
      <w:r w:rsidR="00D94668" w:rsidRPr="007526F7">
        <w:t>on</w:t>
      </w:r>
      <w:r w:rsidR="00D94668" w:rsidRPr="007526F7">
        <w:rPr>
          <w:spacing w:val="-2"/>
        </w:rPr>
        <w:t xml:space="preserve"> </w:t>
      </w:r>
      <w:r w:rsidR="00D94668" w:rsidRPr="007526F7">
        <w:t>Civil</w:t>
      </w:r>
      <w:r w:rsidR="00D94668" w:rsidRPr="007526F7">
        <w:rPr>
          <w:spacing w:val="-2"/>
        </w:rPr>
        <w:t xml:space="preserve"> </w:t>
      </w:r>
      <w:r w:rsidR="00D94668" w:rsidRPr="007526F7">
        <w:t>and</w:t>
      </w:r>
      <w:r w:rsidR="00D94668" w:rsidRPr="007526F7">
        <w:rPr>
          <w:spacing w:val="-1"/>
        </w:rPr>
        <w:t xml:space="preserve"> </w:t>
      </w:r>
      <w:r w:rsidR="00D94668" w:rsidRPr="007526F7">
        <w:t>Political</w:t>
      </w:r>
      <w:r w:rsidR="00D94668" w:rsidRPr="007526F7">
        <w:rPr>
          <w:spacing w:val="-2"/>
        </w:rPr>
        <w:t xml:space="preserve"> </w:t>
      </w:r>
      <w:r w:rsidR="00D94668" w:rsidRPr="007526F7">
        <w:t>Rights</w:t>
      </w:r>
      <w:r>
        <w:t>)</w:t>
      </w:r>
    </w:p>
    <w:p w14:paraId="63615543" w14:textId="6715BBE3" w:rsidR="00735FF9" w:rsidRPr="007526F7" w:rsidRDefault="008017AD" w:rsidP="007526F7">
      <w:pPr>
        <w:pStyle w:val="ListParagraph"/>
        <w:numPr>
          <w:ilvl w:val="0"/>
          <w:numId w:val="1"/>
        </w:numPr>
        <w:tabs>
          <w:tab w:val="left" w:pos="820"/>
          <w:tab w:val="left" w:pos="821"/>
        </w:tabs>
        <w:ind w:hanging="361"/>
        <w:jc w:val="both"/>
      </w:pPr>
      <w:r w:rsidRPr="008017AD">
        <w:t xml:space="preserve">Isivumelwano Samazwe Omhlaba Ngamalungelo Ezomnotho, Inhlalakahle kanye Namasiko </w:t>
      </w:r>
      <w:r>
        <w:t>(</w:t>
      </w:r>
      <w:r w:rsidR="00D94668" w:rsidRPr="007526F7">
        <w:t>International</w:t>
      </w:r>
      <w:r w:rsidR="00D94668" w:rsidRPr="007526F7">
        <w:rPr>
          <w:spacing w:val="-2"/>
        </w:rPr>
        <w:t xml:space="preserve"> </w:t>
      </w:r>
      <w:r w:rsidR="00D94668" w:rsidRPr="007526F7">
        <w:t>Covenant</w:t>
      </w:r>
      <w:r w:rsidR="00D94668" w:rsidRPr="007526F7">
        <w:rPr>
          <w:spacing w:val="-2"/>
        </w:rPr>
        <w:t xml:space="preserve"> </w:t>
      </w:r>
      <w:r w:rsidR="00D94668" w:rsidRPr="007526F7">
        <w:t>on</w:t>
      </w:r>
      <w:r w:rsidR="00D94668" w:rsidRPr="007526F7">
        <w:rPr>
          <w:spacing w:val="-2"/>
        </w:rPr>
        <w:t xml:space="preserve"> </w:t>
      </w:r>
      <w:r w:rsidR="00D94668" w:rsidRPr="007526F7">
        <w:t>Economic,</w:t>
      </w:r>
      <w:r w:rsidR="00D94668" w:rsidRPr="007526F7">
        <w:rPr>
          <w:spacing w:val="-2"/>
        </w:rPr>
        <w:t xml:space="preserve"> </w:t>
      </w:r>
      <w:r w:rsidR="00D94668" w:rsidRPr="007526F7">
        <w:t>Social</w:t>
      </w:r>
      <w:r w:rsidR="00D94668" w:rsidRPr="007526F7">
        <w:rPr>
          <w:spacing w:val="-2"/>
        </w:rPr>
        <w:t xml:space="preserve"> </w:t>
      </w:r>
      <w:r w:rsidR="00D94668" w:rsidRPr="007526F7">
        <w:t>and</w:t>
      </w:r>
      <w:r w:rsidR="00D94668" w:rsidRPr="007526F7">
        <w:rPr>
          <w:spacing w:val="1"/>
        </w:rPr>
        <w:t xml:space="preserve"> </w:t>
      </w:r>
      <w:r w:rsidR="00D94668" w:rsidRPr="007526F7">
        <w:t>Cultural</w:t>
      </w:r>
      <w:r w:rsidR="00D94668" w:rsidRPr="007526F7">
        <w:rPr>
          <w:spacing w:val="-2"/>
        </w:rPr>
        <w:t xml:space="preserve"> </w:t>
      </w:r>
      <w:r w:rsidR="00D94668" w:rsidRPr="007526F7">
        <w:t>Rights</w:t>
      </w:r>
      <w:r>
        <w:t>)</w:t>
      </w:r>
    </w:p>
    <w:p w14:paraId="2810C7F4" w14:textId="651796B5" w:rsidR="00735FF9" w:rsidRPr="007526F7" w:rsidRDefault="000215F7" w:rsidP="007526F7">
      <w:pPr>
        <w:pStyle w:val="ListParagraph"/>
        <w:numPr>
          <w:ilvl w:val="0"/>
          <w:numId w:val="1"/>
        </w:numPr>
        <w:tabs>
          <w:tab w:val="left" w:pos="820"/>
          <w:tab w:val="left" w:pos="821"/>
        </w:tabs>
        <w:ind w:hanging="361"/>
        <w:jc w:val="both"/>
      </w:pPr>
      <w:r>
        <w:t>Umbuthano Ngokuqedwa kwalo lonke uhobo Lokucwasa Okubhekiswe Kwabesifazane (</w:t>
      </w:r>
      <w:r w:rsidR="00D94668" w:rsidRPr="007526F7">
        <w:t>Convention</w:t>
      </w:r>
      <w:r w:rsidR="00D94668" w:rsidRPr="007526F7">
        <w:rPr>
          <w:spacing w:val="-1"/>
        </w:rPr>
        <w:t xml:space="preserve"> </w:t>
      </w:r>
      <w:r w:rsidR="00D94668" w:rsidRPr="007526F7">
        <w:t>on the</w:t>
      </w:r>
      <w:r w:rsidR="00D94668" w:rsidRPr="007526F7">
        <w:rPr>
          <w:spacing w:val="-1"/>
        </w:rPr>
        <w:t xml:space="preserve"> </w:t>
      </w:r>
      <w:r w:rsidR="00D94668" w:rsidRPr="007526F7">
        <w:t>Elimination of</w:t>
      </w:r>
      <w:r w:rsidR="00D94668" w:rsidRPr="007526F7">
        <w:rPr>
          <w:spacing w:val="-1"/>
        </w:rPr>
        <w:t xml:space="preserve"> </w:t>
      </w:r>
      <w:r w:rsidR="00D94668" w:rsidRPr="007526F7">
        <w:t>all</w:t>
      </w:r>
      <w:r w:rsidR="00D94668" w:rsidRPr="007526F7">
        <w:rPr>
          <w:spacing w:val="-1"/>
        </w:rPr>
        <w:t xml:space="preserve"> </w:t>
      </w:r>
      <w:r w:rsidR="00D94668" w:rsidRPr="007526F7">
        <w:t>forms of</w:t>
      </w:r>
      <w:r w:rsidR="00D94668" w:rsidRPr="007526F7">
        <w:rPr>
          <w:spacing w:val="-1"/>
        </w:rPr>
        <w:t xml:space="preserve"> </w:t>
      </w:r>
      <w:r w:rsidR="00D94668" w:rsidRPr="007526F7">
        <w:t>Discrimination Against Women</w:t>
      </w:r>
      <w:r>
        <w:t>)</w:t>
      </w:r>
    </w:p>
    <w:p w14:paraId="26D3A299" w14:textId="5E181319" w:rsidR="00735FF9" w:rsidRPr="007526F7" w:rsidRDefault="008017AD" w:rsidP="007526F7">
      <w:pPr>
        <w:pStyle w:val="ListParagraph"/>
        <w:numPr>
          <w:ilvl w:val="0"/>
          <w:numId w:val="1"/>
        </w:numPr>
        <w:tabs>
          <w:tab w:val="left" w:pos="820"/>
          <w:tab w:val="left" w:pos="821"/>
        </w:tabs>
        <w:ind w:hanging="361"/>
        <w:jc w:val="both"/>
      </w:pPr>
      <w:r w:rsidRPr="008017AD">
        <w:t xml:space="preserve">Umbuthano Ngamalungelo Ezingane </w:t>
      </w:r>
      <w:r>
        <w:t>(</w:t>
      </w:r>
      <w:r w:rsidR="00D94668" w:rsidRPr="007526F7">
        <w:t>Convention</w:t>
      </w:r>
      <w:r w:rsidR="00D94668" w:rsidRPr="007526F7">
        <w:rPr>
          <w:spacing w:val="-1"/>
        </w:rPr>
        <w:t xml:space="preserve"> </w:t>
      </w:r>
      <w:r w:rsidR="00D94668" w:rsidRPr="007526F7">
        <w:t>on</w:t>
      </w:r>
      <w:r w:rsidR="00D94668" w:rsidRPr="007526F7">
        <w:rPr>
          <w:spacing w:val="-1"/>
        </w:rPr>
        <w:t xml:space="preserve"> </w:t>
      </w:r>
      <w:r w:rsidR="00D94668" w:rsidRPr="007526F7">
        <w:t>the Rights</w:t>
      </w:r>
      <w:r w:rsidR="00D94668" w:rsidRPr="007526F7">
        <w:rPr>
          <w:spacing w:val="-1"/>
        </w:rPr>
        <w:t xml:space="preserve"> </w:t>
      </w:r>
      <w:r w:rsidR="00D94668" w:rsidRPr="007526F7">
        <w:t>of the</w:t>
      </w:r>
      <w:r w:rsidR="00D94668" w:rsidRPr="007526F7">
        <w:rPr>
          <w:spacing w:val="-1"/>
        </w:rPr>
        <w:t xml:space="preserve"> </w:t>
      </w:r>
      <w:r w:rsidR="00D94668" w:rsidRPr="007526F7">
        <w:t>Child</w:t>
      </w:r>
      <w:r>
        <w:t>)</w:t>
      </w:r>
    </w:p>
    <w:p w14:paraId="2011A1F3" w14:textId="5A9A1E89" w:rsidR="00735FF9" w:rsidRPr="007526F7" w:rsidRDefault="008017AD" w:rsidP="007526F7">
      <w:pPr>
        <w:pStyle w:val="ListParagraph"/>
        <w:numPr>
          <w:ilvl w:val="0"/>
          <w:numId w:val="1"/>
        </w:numPr>
        <w:tabs>
          <w:tab w:val="left" w:pos="820"/>
          <w:tab w:val="left" w:pos="821"/>
        </w:tabs>
        <w:ind w:hanging="361"/>
        <w:jc w:val="both"/>
      </w:pPr>
      <w:r w:rsidRPr="008017AD">
        <w:t xml:space="preserve">Umbuthano Ngamalungelo Abantu Abaphila Nokukhubazeka </w:t>
      </w:r>
      <w:r>
        <w:t>(</w:t>
      </w:r>
      <w:r w:rsidR="00D94668" w:rsidRPr="007526F7">
        <w:t>Convention</w:t>
      </w:r>
      <w:r w:rsidR="00D94668" w:rsidRPr="007526F7">
        <w:rPr>
          <w:spacing w:val="-1"/>
        </w:rPr>
        <w:t xml:space="preserve"> </w:t>
      </w:r>
      <w:r w:rsidR="00D94668" w:rsidRPr="007526F7">
        <w:t>on</w:t>
      </w:r>
      <w:r w:rsidR="00D94668" w:rsidRPr="007526F7">
        <w:rPr>
          <w:spacing w:val="-1"/>
        </w:rPr>
        <w:t xml:space="preserve"> </w:t>
      </w:r>
      <w:r w:rsidR="00D94668" w:rsidRPr="007526F7">
        <w:t>the</w:t>
      </w:r>
      <w:r w:rsidR="00D94668" w:rsidRPr="007526F7">
        <w:rPr>
          <w:spacing w:val="-1"/>
        </w:rPr>
        <w:t xml:space="preserve"> </w:t>
      </w:r>
      <w:r w:rsidR="00D94668" w:rsidRPr="007526F7">
        <w:t>Rights</w:t>
      </w:r>
      <w:r w:rsidR="00D94668" w:rsidRPr="007526F7">
        <w:rPr>
          <w:spacing w:val="-1"/>
        </w:rPr>
        <w:t xml:space="preserve"> </w:t>
      </w:r>
      <w:r w:rsidR="00D94668" w:rsidRPr="007526F7">
        <w:t>of</w:t>
      </w:r>
      <w:r w:rsidR="00D94668" w:rsidRPr="007526F7">
        <w:rPr>
          <w:spacing w:val="-1"/>
        </w:rPr>
        <w:t xml:space="preserve"> </w:t>
      </w:r>
      <w:r w:rsidR="00D94668" w:rsidRPr="007526F7">
        <w:t>Persons</w:t>
      </w:r>
      <w:r w:rsidR="00D94668" w:rsidRPr="007526F7">
        <w:rPr>
          <w:spacing w:val="-1"/>
        </w:rPr>
        <w:t xml:space="preserve"> </w:t>
      </w:r>
      <w:r w:rsidR="00D94668" w:rsidRPr="007526F7">
        <w:t>with</w:t>
      </w:r>
      <w:r w:rsidR="00D94668" w:rsidRPr="007526F7">
        <w:rPr>
          <w:spacing w:val="-1"/>
        </w:rPr>
        <w:t xml:space="preserve"> </w:t>
      </w:r>
      <w:r w:rsidR="00D94668" w:rsidRPr="007526F7">
        <w:t>Disabilities</w:t>
      </w:r>
      <w:r>
        <w:t>)</w:t>
      </w:r>
    </w:p>
    <w:p w14:paraId="5F7E9D00" w14:textId="336EA437" w:rsidR="00735FF9" w:rsidRPr="007526F7" w:rsidRDefault="000215F7" w:rsidP="007526F7">
      <w:pPr>
        <w:pStyle w:val="ListParagraph"/>
        <w:numPr>
          <w:ilvl w:val="0"/>
          <w:numId w:val="1"/>
        </w:numPr>
        <w:tabs>
          <w:tab w:val="left" w:pos="820"/>
          <w:tab w:val="left" w:pos="821"/>
        </w:tabs>
        <w:ind w:hanging="361"/>
        <w:jc w:val="both"/>
      </w:pPr>
      <w:r>
        <w:t>Imithetho yaseRome Ngenkantolo Yobugebengu Yamazwe Omhlaba (</w:t>
      </w:r>
      <w:r w:rsidR="00D94668" w:rsidRPr="007526F7">
        <w:t>Rome</w:t>
      </w:r>
      <w:r w:rsidR="00D94668" w:rsidRPr="007526F7">
        <w:rPr>
          <w:spacing w:val="-2"/>
        </w:rPr>
        <w:t xml:space="preserve"> </w:t>
      </w:r>
      <w:r w:rsidR="00D94668" w:rsidRPr="007526F7">
        <w:t>Statute</w:t>
      </w:r>
      <w:r w:rsidR="00D94668" w:rsidRPr="007526F7">
        <w:rPr>
          <w:spacing w:val="-2"/>
        </w:rPr>
        <w:t xml:space="preserve"> </w:t>
      </w:r>
      <w:r w:rsidR="00D94668" w:rsidRPr="007526F7">
        <w:t>on</w:t>
      </w:r>
      <w:r w:rsidR="00D94668" w:rsidRPr="007526F7">
        <w:rPr>
          <w:spacing w:val="-2"/>
        </w:rPr>
        <w:t xml:space="preserve"> </w:t>
      </w:r>
      <w:r w:rsidR="00D94668" w:rsidRPr="007526F7">
        <w:t>the International</w:t>
      </w:r>
      <w:r w:rsidR="00D94668" w:rsidRPr="007526F7">
        <w:rPr>
          <w:spacing w:val="-1"/>
        </w:rPr>
        <w:t xml:space="preserve"> </w:t>
      </w:r>
      <w:r w:rsidR="00D94668" w:rsidRPr="007526F7">
        <w:t>Criminal</w:t>
      </w:r>
      <w:r w:rsidR="00D94668" w:rsidRPr="007526F7">
        <w:rPr>
          <w:spacing w:val="-2"/>
        </w:rPr>
        <w:t xml:space="preserve"> </w:t>
      </w:r>
      <w:r w:rsidR="00D94668" w:rsidRPr="007526F7">
        <w:t>Court</w:t>
      </w:r>
      <w:r>
        <w:t>)</w:t>
      </w:r>
    </w:p>
    <w:p w14:paraId="1759EBE8" w14:textId="3752B73B" w:rsidR="00735FF9" w:rsidRPr="007526F7" w:rsidRDefault="000215F7" w:rsidP="007526F7">
      <w:pPr>
        <w:pStyle w:val="ListParagraph"/>
        <w:numPr>
          <w:ilvl w:val="0"/>
          <w:numId w:val="1"/>
        </w:numPr>
        <w:tabs>
          <w:tab w:val="left" w:pos="820"/>
          <w:tab w:val="left" w:pos="821"/>
        </w:tabs>
        <w:ind w:right="787"/>
        <w:jc w:val="both"/>
      </w:pPr>
      <w:r>
        <w:t>Inqubo yokuvimbela, ukucindezela nokujezisa ukuthunjwa kwabantu ikakhulukazi abesifazane nezingane (</w:t>
      </w:r>
      <w:r w:rsidR="00D94668" w:rsidRPr="007526F7">
        <w:t>Protocol to Prevent, Suppress and Punish Trafficking in Persons Especially</w:t>
      </w:r>
      <w:r w:rsidR="00D94668" w:rsidRPr="007526F7">
        <w:rPr>
          <w:spacing w:val="1"/>
        </w:rPr>
        <w:t xml:space="preserve"> </w:t>
      </w:r>
      <w:r w:rsidR="00D94668" w:rsidRPr="007526F7">
        <w:t>Women</w:t>
      </w:r>
      <w:r w:rsidR="00D94668" w:rsidRPr="007526F7">
        <w:rPr>
          <w:spacing w:val="-2"/>
        </w:rPr>
        <w:t xml:space="preserve"> </w:t>
      </w:r>
      <w:r w:rsidR="00D94668" w:rsidRPr="007526F7">
        <w:t>and</w:t>
      </w:r>
      <w:r w:rsidR="00D94668" w:rsidRPr="007526F7">
        <w:rPr>
          <w:spacing w:val="-1"/>
        </w:rPr>
        <w:t xml:space="preserve"> </w:t>
      </w:r>
      <w:r w:rsidR="00D94668" w:rsidRPr="007526F7">
        <w:t>Children</w:t>
      </w:r>
      <w:r>
        <w:t>)</w:t>
      </w:r>
      <w:r w:rsidR="00D94668" w:rsidRPr="007526F7">
        <w:t>,</w:t>
      </w:r>
      <w:r w:rsidR="00D94668" w:rsidRPr="007526F7">
        <w:rPr>
          <w:spacing w:val="-1"/>
        </w:rPr>
        <w:t xml:space="preserve"> </w:t>
      </w:r>
      <w:r>
        <w:rPr>
          <w:spacing w:val="-1"/>
        </w:rPr>
        <w:t xml:space="preserve">egcizelela Umbuthano Wamazwe Ahlangene Olwisana Nobugebengu Obuhleliwe </w:t>
      </w:r>
      <w:r>
        <w:t>(</w:t>
      </w:r>
      <w:r w:rsidR="00D94668" w:rsidRPr="007526F7">
        <w:t>United</w:t>
      </w:r>
      <w:r w:rsidR="00D94668" w:rsidRPr="007526F7">
        <w:rPr>
          <w:spacing w:val="1"/>
        </w:rPr>
        <w:t xml:space="preserve"> </w:t>
      </w:r>
      <w:r w:rsidR="00D94668" w:rsidRPr="007526F7">
        <w:t>Nations</w:t>
      </w:r>
      <w:r w:rsidR="00D94668" w:rsidRPr="007526F7">
        <w:rPr>
          <w:spacing w:val="-1"/>
        </w:rPr>
        <w:t xml:space="preserve"> </w:t>
      </w:r>
      <w:r w:rsidR="00D94668" w:rsidRPr="007526F7">
        <w:t>Convention</w:t>
      </w:r>
      <w:r w:rsidR="00D94668" w:rsidRPr="007526F7">
        <w:rPr>
          <w:spacing w:val="-1"/>
        </w:rPr>
        <w:t xml:space="preserve"> </w:t>
      </w:r>
      <w:r w:rsidR="00D94668" w:rsidRPr="007526F7">
        <w:t>against</w:t>
      </w:r>
      <w:r w:rsidR="00D94668" w:rsidRPr="007526F7">
        <w:rPr>
          <w:spacing w:val="-57"/>
        </w:rPr>
        <w:t xml:space="preserve"> </w:t>
      </w:r>
      <w:r w:rsidR="00D94668" w:rsidRPr="007526F7">
        <w:t>Transnational</w:t>
      </w:r>
      <w:r w:rsidR="00D94668" w:rsidRPr="007526F7">
        <w:rPr>
          <w:spacing w:val="-1"/>
        </w:rPr>
        <w:t xml:space="preserve"> </w:t>
      </w:r>
      <w:r w:rsidR="00D94668" w:rsidRPr="007526F7">
        <w:t>Organized Crime</w:t>
      </w:r>
      <w:r>
        <w:t>)</w:t>
      </w:r>
    </w:p>
    <w:p w14:paraId="6FBBF420" w14:textId="77777777" w:rsidR="00735FF9" w:rsidRPr="007526F7" w:rsidRDefault="00735FF9" w:rsidP="007526F7">
      <w:pPr>
        <w:pStyle w:val="BodyText"/>
        <w:jc w:val="both"/>
        <w:rPr>
          <w:sz w:val="22"/>
          <w:szCs w:val="22"/>
        </w:rPr>
      </w:pPr>
    </w:p>
    <w:p w14:paraId="18916F75" w14:textId="3C850D50" w:rsidR="00735FF9" w:rsidRPr="007526F7" w:rsidRDefault="005A4AB0" w:rsidP="007526F7">
      <w:pPr>
        <w:pStyle w:val="BodyText"/>
        <w:spacing w:before="1"/>
        <w:ind w:left="100"/>
        <w:jc w:val="both"/>
        <w:rPr>
          <w:sz w:val="22"/>
          <w:szCs w:val="22"/>
        </w:rPr>
      </w:pPr>
      <w:r>
        <w:rPr>
          <w:sz w:val="22"/>
          <w:szCs w:val="22"/>
        </w:rPr>
        <w:t>Izivumelwano zamalungelo abantu kuzifunda</w:t>
      </w:r>
    </w:p>
    <w:p w14:paraId="1E6D8A7C" w14:textId="292C2B42" w:rsidR="00735FF9" w:rsidRPr="007526F7" w:rsidRDefault="005A4AB0" w:rsidP="007526F7">
      <w:pPr>
        <w:pStyle w:val="ListParagraph"/>
        <w:numPr>
          <w:ilvl w:val="0"/>
          <w:numId w:val="1"/>
        </w:numPr>
        <w:tabs>
          <w:tab w:val="left" w:pos="820"/>
          <w:tab w:val="left" w:pos="821"/>
        </w:tabs>
        <w:ind w:right="325"/>
        <w:jc w:val="both"/>
      </w:pPr>
      <w:r>
        <w:t>Umqulu Wase-Afrika mayelana Namalungelo Abantu</w:t>
      </w:r>
      <w:r w:rsidRPr="005A4AB0">
        <w:t xml:space="preserve"> </w:t>
      </w:r>
      <w:r>
        <w:t>(</w:t>
      </w:r>
      <w:r w:rsidRPr="007526F7">
        <w:t>African Chart</w:t>
      </w:r>
      <w:r>
        <w:t xml:space="preserve">er on Human and Peoples’ Rights), kanye neNqubo mayelana Namalungelo Abesifazane e-Afrika </w:t>
      </w:r>
      <w:r w:rsidR="00A55606">
        <w:t>(</w:t>
      </w:r>
      <w:r w:rsidR="00D94668" w:rsidRPr="007526F7">
        <w:t>Protocol on the Rights of</w:t>
      </w:r>
      <w:r w:rsidR="00D94668" w:rsidRPr="007526F7">
        <w:rPr>
          <w:spacing w:val="-57"/>
        </w:rPr>
        <w:t xml:space="preserve"> </w:t>
      </w:r>
      <w:r w:rsidR="00D94668" w:rsidRPr="007526F7">
        <w:t>Women</w:t>
      </w:r>
      <w:r w:rsidR="00D94668" w:rsidRPr="007526F7">
        <w:rPr>
          <w:spacing w:val="-1"/>
        </w:rPr>
        <w:t xml:space="preserve"> </w:t>
      </w:r>
      <w:r w:rsidR="00D94668" w:rsidRPr="007526F7">
        <w:t>in Africa</w:t>
      </w:r>
      <w:r w:rsidR="00D94668" w:rsidRPr="007526F7">
        <w:rPr>
          <w:spacing w:val="-1"/>
        </w:rPr>
        <w:t xml:space="preserve"> </w:t>
      </w:r>
      <w:r w:rsidR="00D94668" w:rsidRPr="007526F7">
        <w:t>(Maputo Protocol)</w:t>
      </w:r>
      <w:r w:rsidR="00A55606">
        <w:t>)</w:t>
      </w:r>
    </w:p>
    <w:p w14:paraId="6B668C9D" w14:textId="6C5A257E" w:rsidR="00735FF9" w:rsidRPr="007526F7" w:rsidRDefault="00B347EF" w:rsidP="007526F7">
      <w:pPr>
        <w:pStyle w:val="ListParagraph"/>
        <w:numPr>
          <w:ilvl w:val="0"/>
          <w:numId w:val="1"/>
        </w:numPr>
        <w:tabs>
          <w:tab w:val="left" w:pos="820"/>
          <w:tab w:val="left" w:pos="821"/>
        </w:tabs>
        <w:ind w:right="458"/>
        <w:jc w:val="both"/>
      </w:pPr>
      <w:r>
        <w:t>Umbuthano waseMelika mayelana Namalungelo Abantu (</w:t>
      </w:r>
      <w:r w:rsidR="00D94668" w:rsidRPr="007526F7">
        <w:t>American Convention on Human Rights</w:t>
      </w:r>
      <w:r>
        <w:t>)</w:t>
      </w:r>
      <w:r w:rsidR="00D94668" w:rsidRPr="007526F7">
        <w:t xml:space="preserve">, </w:t>
      </w:r>
      <w:r>
        <w:t>kanye noMbuthano mayelana Nokuvimbela, Ukujezisa kanye Nokuqeda Udlame Olubhekiswe Kwabesifazane (</w:t>
      </w:r>
      <w:r w:rsidR="00D94668" w:rsidRPr="007526F7">
        <w:t>Inter-American Convention on</w:t>
      </w:r>
      <w:r w:rsidR="00D94668" w:rsidRPr="007526F7">
        <w:rPr>
          <w:spacing w:val="-57"/>
        </w:rPr>
        <w:t xml:space="preserve"> </w:t>
      </w:r>
      <w:r w:rsidR="00D94668" w:rsidRPr="007526F7">
        <w:t>the</w:t>
      </w:r>
      <w:r w:rsidR="00D94668" w:rsidRPr="007526F7">
        <w:rPr>
          <w:spacing w:val="-1"/>
        </w:rPr>
        <w:t xml:space="preserve"> </w:t>
      </w:r>
      <w:r w:rsidR="00D94668" w:rsidRPr="007526F7">
        <w:t>Prevention, Punishment and</w:t>
      </w:r>
      <w:r w:rsidR="00D94668" w:rsidRPr="007526F7">
        <w:rPr>
          <w:spacing w:val="-1"/>
        </w:rPr>
        <w:t xml:space="preserve"> </w:t>
      </w:r>
      <w:r w:rsidR="00D94668" w:rsidRPr="007526F7">
        <w:t>Eradication of</w:t>
      </w:r>
      <w:r w:rsidR="00D94668" w:rsidRPr="007526F7">
        <w:rPr>
          <w:spacing w:val="-1"/>
        </w:rPr>
        <w:t xml:space="preserve"> </w:t>
      </w:r>
      <w:r w:rsidR="00D94668" w:rsidRPr="007526F7">
        <w:t>Violence</w:t>
      </w:r>
      <w:r w:rsidR="00D94668" w:rsidRPr="007526F7">
        <w:rPr>
          <w:spacing w:val="-1"/>
        </w:rPr>
        <w:t xml:space="preserve"> </w:t>
      </w:r>
      <w:r w:rsidR="00D94668" w:rsidRPr="007526F7">
        <w:t>against</w:t>
      </w:r>
      <w:r w:rsidR="00D94668" w:rsidRPr="007526F7">
        <w:rPr>
          <w:spacing w:val="-1"/>
        </w:rPr>
        <w:t xml:space="preserve"> </w:t>
      </w:r>
      <w:r w:rsidR="00D94668" w:rsidRPr="007526F7">
        <w:t>Women</w:t>
      </w:r>
      <w:r>
        <w:t>)</w:t>
      </w:r>
    </w:p>
    <w:p w14:paraId="582D4D82" w14:textId="42D7F630" w:rsidR="00735FF9" w:rsidRPr="007526F7" w:rsidRDefault="00B347EF" w:rsidP="007526F7">
      <w:pPr>
        <w:pStyle w:val="ListParagraph"/>
        <w:numPr>
          <w:ilvl w:val="0"/>
          <w:numId w:val="1"/>
        </w:numPr>
        <w:tabs>
          <w:tab w:val="left" w:pos="820"/>
          <w:tab w:val="left" w:pos="821"/>
        </w:tabs>
        <w:ind w:hanging="361"/>
        <w:jc w:val="both"/>
      </w:pPr>
      <w:r>
        <w:t>Umqulu Wamalungelo Abantu (</w:t>
      </w:r>
      <w:r w:rsidR="00D94668" w:rsidRPr="007526F7">
        <w:t>Arab</w:t>
      </w:r>
      <w:r w:rsidR="00D94668" w:rsidRPr="007526F7">
        <w:rPr>
          <w:spacing w:val="-2"/>
        </w:rPr>
        <w:t xml:space="preserve"> </w:t>
      </w:r>
      <w:r w:rsidR="00D94668" w:rsidRPr="007526F7">
        <w:t>Charter</w:t>
      </w:r>
      <w:r w:rsidR="00D94668" w:rsidRPr="007526F7">
        <w:rPr>
          <w:spacing w:val="-1"/>
        </w:rPr>
        <w:t xml:space="preserve"> </w:t>
      </w:r>
      <w:r w:rsidR="00D94668" w:rsidRPr="007526F7">
        <w:t>on</w:t>
      </w:r>
      <w:r w:rsidR="00D94668" w:rsidRPr="007526F7">
        <w:rPr>
          <w:spacing w:val="-1"/>
        </w:rPr>
        <w:t xml:space="preserve"> </w:t>
      </w:r>
      <w:r w:rsidR="00D94668" w:rsidRPr="007526F7">
        <w:t>Human</w:t>
      </w:r>
      <w:r w:rsidR="00D94668" w:rsidRPr="007526F7">
        <w:rPr>
          <w:spacing w:val="-1"/>
        </w:rPr>
        <w:t xml:space="preserve"> </w:t>
      </w:r>
      <w:r w:rsidR="00D94668" w:rsidRPr="007526F7">
        <w:t>Rights</w:t>
      </w:r>
      <w:r>
        <w:t>)</w:t>
      </w:r>
    </w:p>
    <w:p w14:paraId="5D035269" w14:textId="210669D9" w:rsidR="00735FF9" w:rsidRPr="007526F7" w:rsidRDefault="00B347EF" w:rsidP="007526F7">
      <w:pPr>
        <w:pStyle w:val="ListParagraph"/>
        <w:numPr>
          <w:ilvl w:val="0"/>
          <w:numId w:val="1"/>
        </w:numPr>
        <w:tabs>
          <w:tab w:val="left" w:pos="820"/>
          <w:tab w:val="left" w:pos="821"/>
        </w:tabs>
        <w:ind w:right="491"/>
        <w:jc w:val="both"/>
      </w:pPr>
      <w:r>
        <w:t>Umbuthano mayelana Namalungelo Abantu (</w:t>
      </w:r>
      <w:r w:rsidR="00D94668" w:rsidRPr="007526F7">
        <w:t>European Convention on Human Rights</w:t>
      </w:r>
      <w:r>
        <w:t>)</w:t>
      </w:r>
      <w:r w:rsidR="00D94668" w:rsidRPr="007526F7">
        <w:t xml:space="preserve">, </w:t>
      </w:r>
      <w:r>
        <w:t>k</w:t>
      </w:r>
      <w:r w:rsidR="00D94668" w:rsidRPr="007526F7">
        <w:t>an</w:t>
      </w:r>
      <w:r>
        <w:t>ye noMkhandlu Wombuthano mayelana nokuvimbela nokuqeda udlame olubhekiswe kwabesifazane kanye nodlame lwasekhaya (</w:t>
      </w:r>
      <w:r w:rsidR="00D94668" w:rsidRPr="007526F7">
        <w:t>Council of Europe Convention</w:t>
      </w:r>
      <w:r w:rsidR="00D94668" w:rsidRPr="007526F7">
        <w:rPr>
          <w:spacing w:val="-57"/>
        </w:rPr>
        <w:t xml:space="preserve"> </w:t>
      </w:r>
      <w:r w:rsidR="00D94668" w:rsidRPr="007526F7">
        <w:t>on</w:t>
      </w:r>
      <w:r w:rsidR="00D94668" w:rsidRPr="007526F7">
        <w:rPr>
          <w:spacing w:val="-1"/>
        </w:rPr>
        <w:t xml:space="preserve"> </w:t>
      </w:r>
      <w:r w:rsidR="00D94668" w:rsidRPr="007526F7">
        <w:t>preventing</w:t>
      </w:r>
      <w:r w:rsidR="00D94668" w:rsidRPr="007526F7">
        <w:rPr>
          <w:spacing w:val="-3"/>
        </w:rPr>
        <w:t xml:space="preserve"> </w:t>
      </w:r>
      <w:r w:rsidR="00D94668" w:rsidRPr="007526F7">
        <w:t>and combatting</w:t>
      </w:r>
      <w:r w:rsidR="00D94668" w:rsidRPr="007526F7">
        <w:rPr>
          <w:spacing w:val="-2"/>
        </w:rPr>
        <w:t xml:space="preserve"> </w:t>
      </w:r>
      <w:r w:rsidR="00D94668" w:rsidRPr="007526F7">
        <w:t>violence</w:t>
      </w:r>
      <w:r w:rsidR="00D94668" w:rsidRPr="007526F7">
        <w:rPr>
          <w:spacing w:val="1"/>
        </w:rPr>
        <w:t xml:space="preserve"> </w:t>
      </w:r>
      <w:r w:rsidR="00D94668" w:rsidRPr="007526F7">
        <w:t>against women</w:t>
      </w:r>
      <w:r w:rsidR="00D94668" w:rsidRPr="007526F7">
        <w:rPr>
          <w:spacing w:val="-1"/>
        </w:rPr>
        <w:t xml:space="preserve"> </w:t>
      </w:r>
      <w:r w:rsidR="00D94668" w:rsidRPr="007526F7">
        <w:t>and domestic</w:t>
      </w:r>
      <w:r w:rsidR="00D94668" w:rsidRPr="007526F7">
        <w:rPr>
          <w:spacing w:val="-1"/>
        </w:rPr>
        <w:t xml:space="preserve"> </w:t>
      </w:r>
      <w:r w:rsidR="00D94668" w:rsidRPr="007526F7">
        <w:t>violence</w:t>
      </w:r>
      <w:r>
        <w:t>)</w:t>
      </w:r>
    </w:p>
    <w:p w14:paraId="637D6C58" w14:textId="77777777" w:rsidR="00735FF9" w:rsidRPr="007526F7" w:rsidRDefault="00735FF9" w:rsidP="007526F7">
      <w:pPr>
        <w:pStyle w:val="BodyText"/>
        <w:jc w:val="both"/>
        <w:rPr>
          <w:sz w:val="22"/>
          <w:szCs w:val="22"/>
        </w:rPr>
      </w:pPr>
    </w:p>
    <w:p w14:paraId="5DB262E1" w14:textId="45135CF0" w:rsidR="00735FF9" w:rsidRPr="007526F7" w:rsidRDefault="00362503" w:rsidP="007526F7">
      <w:pPr>
        <w:pStyle w:val="BodyText"/>
        <w:ind w:left="100"/>
        <w:jc w:val="both"/>
        <w:rPr>
          <w:sz w:val="22"/>
          <w:szCs w:val="22"/>
        </w:rPr>
      </w:pPr>
      <w:r>
        <w:rPr>
          <w:sz w:val="22"/>
          <w:szCs w:val="22"/>
        </w:rPr>
        <w:t>Imibuthano ye-</w:t>
      </w:r>
      <w:r w:rsidR="00D94668" w:rsidRPr="007526F7">
        <w:rPr>
          <w:sz w:val="22"/>
          <w:szCs w:val="22"/>
        </w:rPr>
        <w:t>ILO</w:t>
      </w:r>
      <w:r w:rsidR="00D94668" w:rsidRPr="007526F7">
        <w:rPr>
          <w:spacing w:val="-2"/>
          <w:sz w:val="22"/>
          <w:szCs w:val="22"/>
        </w:rPr>
        <w:t xml:space="preserve"> </w:t>
      </w:r>
    </w:p>
    <w:p w14:paraId="1F8835B2" w14:textId="600D6599" w:rsidR="00735FF9" w:rsidRPr="00CF1DFD" w:rsidRDefault="00362503" w:rsidP="007526F7">
      <w:pPr>
        <w:pStyle w:val="ListParagraph"/>
        <w:numPr>
          <w:ilvl w:val="0"/>
          <w:numId w:val="1"/>
        </w:numPr>
        <w:tabs>
          <w:tab w:val="left" w:pos="820"/>
          <w:tab w:val="left" w:pos="821"/>
        </w:tabs>
        <w:ind w:hanging="361"/>
        <w:jc w:val="both"/>
        <w:rPr>
          <w:lang w:val="it-IT"/>
        </w:rPr>
      </w:pPr>
      <w:r w:rsidRPr="00CF1DFD">
        <w:rPr>
          <w:lang w:val="it-IT"/>
        </w:rPr>
        <w:t xml:space="preserve">Umbuthano Ngomholo Olinganayo </w:t>
      </w:r>
      <w:r w:rsidR="00FC24B2">
        <w:rPr>
          <w:lang w:val="it-IT"/>
        </w:rPr>
        <w:t>(</w:t>
      </w:r>
      <w:r w:rsidRPr="00CF1DFD">
        <w:rPr>
          <w:lang w:val="it-IT"/>
        </w:rPr>
        <w:t>i-</w:t>
      </w:r>
      <w:r w:rsidR="00D94668" w:rsidRPr="00CF1DFD">
        <w:rPr>
          <w:lang w:val="it-IT"/>
        </w:rPr>
        <w:t>Equal</w:t>
      </w:r>
      <w:r w:rsidR="00D94668" w:rsidRPr="00CF1DFD">
        <w:rPr>
          <w:spacing w:val="-1"/>
          <w:lang w:val="it-IT"/>
        </w:rPr>
        <w:t xml:space="preserve"> </w:t>
      </w:r>
      <w:r w:rsidR="00D94668" w:rsidRPr="00CF1DFD">
        <w:rPr>
          <w:lang w:val="it-IT"/>
        </w:rPr>
        <w:t>Remuneration</w:t>
      </w:r>
      <w:r w:rsidR="00D94668" w:rsidRPr="00CF1DFD">
        <w:rPr>
          <w:spacing w:val="-1"/>
          <w:lang w:val="it-IT"/>
        </w:rPr>
        <w:t xml:space="preserve"> </w:t>
      </w:r>
      <w:r w:rsidR="00D94668" w:rsidRPr="00CF1DFD">
        <w:rPr>
          <w:lang w:val="it-IT"/>
        </w:rPr>
        <w:t>Convention,</w:t>
      </w:r>
      <w:r w:rsidR="00D94668" w:rsidRPr="00CF1DFD">
        <w:rPr>
          <w:spacing w:val="-1"/>
          <w:lang w:val="it-IT"/>
        </w:rPr>
        <w:t xml:space="preserve"> </w:t>
      </w:r>
      <w:r w:rsidR="00D94668" w:rsidRPr="00CF1DFD">
        <w:rPr>
          <w:lang w:val="it-IT"/>
        </w:rPr>
        <w:t>1951</w:t>
      </w:r>
      <w:r w:rsidR="00D94668" w:rsidRPr="00CF1DFD">
        <w:rPr>
          <w:spacing w:val="-1"/>
          <w:lang w:val="it-IT"/>
        </w:rPr>
        <w:t xml:space="preserve"> </w:t>
      </w:r>
      <w:r w:rsidR="00D94668" w:rsidRPr="00CF1DFD">
        <w:rPr>
          <w:lang w:val="it-IT"/>
        </w:rPr>
        <w:t>(No.</w:t>
      </w:r>
      <w:r w:rsidR="00D94668" w:rsidRPr="00CF1DFD">
        <w:rPr>
          <w:spacing w:val="-1"/>
          <w:lang w:val="it-IT"/>
        </w:rPr>
        <w:t xml:space="preserve"> </w:t>
      </w:r>
      <w:r w:rsidR="00D94668" w:rsidRPr="00CF1DFD">
        <w:rPr>
          <w:lang w:val="it-IT"/>
        </w:rPr>
        <w:t>100)</w:t>
      </w:r>
      <w:r w:rsidR="00FC24B2">
        <w:rPr>
          <w:lang w:val="it-IT"/>
        </w:rPr>
        <w:t>)</w:t>
      </w:r>
    </w:p>
    <w:p w14:paraId="4780ACFA" w14:textId="734ACFE8" w:rsidR="00735FF9" w:rsidRPr="007526F7" w:rsidRDefault="00362503" w:rsidP="007526F7">
      <w:pPr>
        <w:pStyle w:val="ListParagraph"/>
        <w:numPr>
          <w:ilvl w:val="0"/>
          <w:numId w:val="1"/>
        </w:numPr>
        <w:tabs>
          <w:tab w:val="left" w:pos="820"/>
          <w:tab w:val="left" w:pos="821"/>
        </w:tabs>
        <w:ind w:hanging="361"/>
        <w:jc w:val="both"/>
      </w:pPr>
      <w:r>
        <w:t xml:space="preserve">Umbuthano ngokucwasa </w:t>
      </w:r>
      <w:r w:rsidR="00FC24B2">
        <w:t>(</w:t>
      </w:r>
      <w:r>
        <w:t>i-</w:t>
      </w:r>
      <w:r w:rsidR="00D94668" w:rsidRPr="007526F7">
        <w:t>Discrimination</w:t>
      </w:r>
      <w:r w:rsidR="00D94668" w:rsidRPr="007526F7">
        <w:rPr>
          <w:spacing w:val="-1"/>
        </w:rPr>
        <w:t xml:space="preserve"> </w:t>
      </w:r>
      <w:r w:rsidR="00D94668" w:rsidRPr="007526F7">
        <w:t>(Employment</w:t>
      </w:r>
      <w:r w:rsidR="00D94668" w:rsidRPr="007526F7">
        <w:rPr>
          <w:spacing w:val="-1"/>
        </w:rPr>
        <w:t xml:space="preserve"> </w:t>
      </w:r>
      <w:r w:rsidR="00D94668" w:rsidRPr="007526F7">
        <w:t>and</w:t>
      </w:r>
      <w:r w:rsidR="00D94668" w:rsidRPr="007526F7">
        <w:rPr>
          <w:spacing w:val="-1"/>
        </w:rPr>
        <w:t xml:space="preserve"> </w:t>
      </w:r>
      <w:r w:rsidR="00D94668" w:rsidRPr="007526F7">
        <w:t>Occupation)</w:t>
      </w:r>
      <w:r w:rsidR="00D94668" w:rsidRPr="007526F7">
        <w:rPr>
          <w:spacing w:val="-1"/>
        </w:rPr>
        <w:t xml:space="preserve"> </w:t>
      </w:r>
      <w:r w:rsidR="00D94668" w:rsidRPr="007526F7">
        <w:t>Convention,</w:t>
      </w:r>
      <w:r w:rsidR="00D94668" w:rsidRPr="007526F7">
        <w:rPr>
          <w:spacing w:val="-1"/>
        </w:rPr>
        <w:t xml:space="preserve"> </w:t>
      </w:r>
      <w:r w:rsidR="00D94668" w:rsidRPr="007526F7">
        <w:t>1958</w:t>
      </w:r>
      <w:r w:rsidR="00D94668" w:rsidRPr="007526F7">
        <w:rPr>
          <w:spacing w:val="-1"/>
        </w:rPr>
        <w:t xml:space="preserve"> </w:t>
      </w:r>
      <w:r w:rsidR="00D94668" w:rsidRPr="007526F7">
        <w:t>(No.</w:t>
      </w:r>
      <w:r w:rsidR="00D94668" w:rsidRPr="007526F7">
        <w:rPr>
          <w:spacing w:val="-1"/>
        </w:rPr>
        <w:t xml:space="preserve"> </w:t>
      </w:r>
      <w:r w:rsidR="00D94668" w:rsidRPr="007526F7">
        <w:t>111)</w:t>
      </w:r>
      <w:r w:rsidR="00FC24B2">
        <w:t>)</w:t>
      </w:r>
    </w:p>
    <w:p w14:paraId="2E78DF51" w14:textId="43C525EF" w:rsidR="00735FF9" w:rsidRPr="007526F7" w:rsidRDefault="00362503" w:rsidP="007526F7">
      <w:pPr>
        <w:pStyle w:val="ListParagraph"/>
        <w:numPr>
          <w:ilvl w:val="0"/>
          <w:numId w:val="1"/>
        </w:numPr>
        <w:tabs>
          <w:tab w:val="left" w:pos="820"/>
          <w:tab w:val="left" w:pos="821"/>
        </w:tabs>
        <w:ind w:hanging="361"/>
        <w:jc w:val="both"/>
      </w:pPr>
      <w:r>
        <w:t xml:space="preserve">Umbuthano Ngezisebenzi Ezinezibophezelo zomndeni </w:t>
      </w:r>
      <w:r w:rsidR="00FC24B2">
        <w:t>(</w:t>
      </w:r>
      <w:r>
        <w:t>i-</w:t>
      </w:r>
      <w:r w:rsidR="00D94668" w:rsidRPr="007526F7">
        <w:t>Workers</w:t>
      </w:r>
      <w:r w:rsidR="00D94668" w:rsidRPr="007526F7">
        <w:rPr>
          <w:spacing w:val="-1"/>
        </w:rPr>
        <w:t xml:space="preserve"> </w:t>
      </w:r>
      <w:r w:rsidR="00D94668" w:rsidRPr="007526F7">
        <w:t>with Family</w:t>
      </w:r>
      <w:r w:rsidR="00D94668" w:rsidRPr="007526F7">
        <w:rPr>
          <w:spacing w:val="-6"/>
        </w:rPr>
        <w:t xml:space="preserve"> </w:t>
      </w:r>
      <w:r w:rsidR="00D94668" w:rsidRPr="007526F7">
        <w:t>Responsibilities Convention, 1981</w:t>
      </w:r>
      <w:r w:rsidR="00D94668" w:rsidRPr="007526F7">
        <w:rPr>
          <w:spacing w:val="-1"/>
        </w:rPr>
        <w:t xml:space="preserve"> </w:t>
      </w:r>
      <w:r w:rsidR="00D94668" w:rsidRPr="007526F7">
        <w:t>(No. 156)</w:t>
      </w:r>
      <w:r w:rsidR="00FC24B2">
        <w:t>)</w:t>
      </w:r>
    </w:p>
    <w:p w14:paraId="6E1C00DD" w14:textId="0FE9546D" w:rsidR="00735FF9" w:rsidRPr="007526F7" w:rsidRDefault="00362503" w:rsidP="007526F7">
      <w:pPr>
        <w:pStyle w:val="ListParagraph"/>
        <w:numPr>
          <w:ilvl w:val="0"/>
          <w:numId w:val="1"/>
        </w:numPr>
        <w:tabs>
          <w:tab w:val="left" w:pos="820"/>
          <w:tab w:val="left" w:pos="821"/>
        </w:tabs>
        <w:ind w:hanging="361"/>
        <w:jc w:val="both"/>
      </w:pPr>
      <w:r>
        <w:t xml:space="preserve">Umbuthano ngabantu bomdabu </w:t>
      </w:r>
      <w:r w:rsidR="00FC24B2">
        <w:t>(</w:t>
      </w:r>
      <w:r>
        <w:t>i-</w:t>
      </w:r>
      <w:r w:rsidR="00D94668" w:rsidRPr="007526F7">
        <w:t>Indigenous</w:t>
      </w:r>
      <w:r w:rsidR="00D94668" w:rsidRPr="007526F7">
        <w:rPr>
          <w:spacing w:val="-1"/>
        </w:rPr>
        <w:t xml:space="preserve"> </w:t>
      </w:r>
      <w:r w:rsidR="00D94668" w:rsidRPr="007526F7">
        <w:t>and</w:t>
      </w:r>
      <w:r w:rsidR="00D94668" w:rsidRPr="007526F7">
        <w:rPr>
          <w:spacing w:val="-1"/>
        </w:rPr>
        <w:t xml:space="preserve"> </w:t>
      </w:r>
      <w:r w:rsidR="00D94668" w:rsidRPr="007526F7">
        <w:t>Tribal Peoples</w:t>
      </w:r>
      <w:r w:rsidR="00D94668" w:rsidRPr="007526F7">
        <w:rPr>
          <w:spacing w:val="-1"/>
        </w:rPr>
        <w:t xml:space="preserve"> </w:t>
      </w:r>
      <w:r w:rsidR="00D94668" w:rsidRPr="007526F7">
        <w:t>Convention,</w:t>
      </w:r>
      <w:r w:rsidR="00D94668" w:rsidRPr="007526F7">
        <w:rPr>
          <w:spacing w:val="-1"/>
        </w:rPr>
        <w:t xml:space="preserve"> </w:t>
      </w:r>
      <w:r w:rsidR="00D94668" w:rsidRPr="007526F7">
        <w:t>1989 (No.</w:t>
      </w:r>
      <w:r w:rsidR="00D94668" w:rsidRPr="007526F7">
        <w:rPr>
          <w:spacing w:val="-1"/>
        </w:rPr>
        <w:t xml:space="preserve"> </w:t>
      </w:r>
      <w:r w:rsidR="00D94668" w:rsidRPr="007526F7">
        <w:t>169)</w:t>
      </w:r>
      <w:r w:rsidR="00FC24B2">
        <w:t>)</w:t>
      </w:r>
    </w:p>
    <w:p w14:paraId="435A0157" w14:textId="34817D09" w:rsidR="00735FF9" w:rsidRPr="007526F7" w:rsidRDefault="00362503" w:rsidP="007526F7">
      <w:pPr>
        <w:pStyle w:val="ListParagraph"/>
        <w:numPr>
          <w:ilvl w:val="0"/>
          <w:numId w:val="1"/>
        </w:numPr>
        <w:tabs>
          <w:tab w:val="left" w:pos="820"/>
          <w:tab w:val="left" w:pos="821"/>
        </w:tabs>
        <w:ind w:hanging="361"/>
        <w:jc w:val="both"/>
      </w:pPr>
      <w:r>
        <w:t xml:space="preserve">Umbuthano mayelana nomsebenzi wesikhashana </w:t>
      </w:r>
      <w:r w:rsidR="00FC24B2">
        <w:t>(</w:t>
      </w:r>
      <w:r>
        <w:t>i-</w:t>
      </w:r>
      <w:r w:rsidR="00D94668" w:rsidRPr="007526F7">
        <w:t>Convention</w:t>
      </w:r>
      <w:r w:rsidR="00D94668" w:rsidRPr="007526F7">
        <w:rPr>
          <w:spacing w:val="-1"/>
        </w:rPr>
        <w:t xml:space="preserve"> </w:t>
      </w:r>
      <w:r w:rsidR="00D94668" w:rsidRPr="007526F7">
        <w:t>concerning</w:t>
      </w:r>
      <w:r w:rsidR="00D94668" w:rsidRPr="007526F7">
        <w:rPr>
          <w:spacing w:val="-3"/>
        </w:rPr>
        <w:t xml:space="preserve"> </w:t>
      </w:r>
      <w:r w:rsidR="00D94668" w:rsidRPr="007526F7">
        <w:t>Part-time</w:t>
      </w:r>
      <w:r w:rsidR="00D94668" w:rsidRPr="007526F7">
        <w:rPr>
          <w:spacing w:val="-1"/>
        </w:rPr>
        <w:t xml:space="preserve"> </w:t>
      </w:r>
      <w:r w:rsidR="00D94668" w:rsidRPr="007526F7">
        <w:t>work (No 175)</w:t>
      </w:r>
      <w:r w:rsidR="00FC24B2">
        <w:t>)</w:t>
      </w:r>
    </w:p>
    <w:p w14:paraId="6EF24589" w14:textId="209D3166" w:rsidR="00735FF9" w:rsidRPr="007526F7" w:rsidRDefault="00362503" w:rsidP="007526F7">
      <w:pPr>
        <w:pStyle w:val="ListParagraph"/>
        <w:numPr>
          <w:ilvl w:val="0"/>
          <w:numId w:val="1"/>
        </w:numPr>
        <w:tabs>
          <w:tab w:val="left" w:pos="820"/>
          <w:tab w:val="left" w:pos="821"/>
        </w:tabs>
        <w:spacing w:before="1"/>
        <w:ind w:hanging="361"/>
        <w:jc w:val="both"/>
      </w:pPr>
      <w:r>
        <w:t xml:space="preserve">Umbuthano Ngokuvikelela kwababelethile </w:t>
      </w:r>
      <w:r w:rsidR="00FC24B2">
        <w:t>(</w:t>
      </w:r>
      <w:r>
        <w:t>i-</w:t>
      </w:r>
      <w:r w:rsidR="00D94668" w:rsidRPr="007526F7">
        <w:t>Maternity</w:t>
      </w:r>
      <w:r w:rsidR="00D94668" w:rsidRPr="007526F7">
        <w:rPr>
          <w:spacing w:val="-6"/>
        </w:rPr>
        <w:t xml:space="preserve"> </w:t>
      </w:r>
      <w:r w:rsidR="00D94668" w:rsidRPr="007526F7">
        <w:t>Protection Convention, 2000 (No. 183)</w:t>
      </w:r>
      <w:r w:rsidR="00FC24B2">
        <w:t>)</w:t>
      </w:r>
    </w:p>
    <w:p w14:paraId="5F629E4A" w14:textId="54E465B6" w:rsidR="00735FF9" w:rsidRPr="007526F7" w:rsidRDefault="00362503" w:rsidP="007526F7">
      <w:pPr>
        <w:pStyle w:val="ListParagraph"/>
        <w:numPr>
          <w:ilvl w:val="0"/>
          <w:numId w:val="1"/>
        </w:numPr>
        <w:tabs>
          <w:tab w:val="left" w:pos="820"/>
          <w:tab w:val="left" w:pos="821"/>
        </w:tabs>
        <w:ind w:hanging="361"/>
        <w:jc w:val="both"/>
      </w:pPr>
      <w:r>
        <w:lastRenderedPageBreak/>
        <w:t xml:space="preserve">Umbuthano Ngabasebenza Ezindlini </w:t>
      </w:r>
      <w:r w:rsidR="00FC24B2">
        <w:t>(</w:t>
      </w:r>
      <w:r>
        <w:t>i-</w:t>
      </w:r>
      <w:r w:rsidR="00D94668" w:rsidRPr="007526F7">
        <w:t>Domestic</w:t>
      </w:r>
      <w:r w:rsidR="00D94668" w:rsidRPr="007526F7">
        <w:rPr>
          <w:spacing w:val="-2"/>
        </w:rPr>
        <w:t xml:space="preserve"> </w:t>
      </w:r>
      <w:r w:rsidR="00D94668" w:rsidRPr="007526F7">
        <w:t>Workers</w:t>
      </w:r>
      <w:r w:rsidR="00D94668" w:rsidRPr="007526F7">
        <w:rPr>
          <w:spacing w:val="-1"/>
        </w:rPr>
        <w:t xml:space="preserve"> </w:t>
      </w:r>
      <w:r w:rsidR="00D94668" w:rsidRPr="007526F7">
        <w:t>Convention, 2011</w:t>
      </w:r>
      <w:r w:rsidR="00D94668" w:rsidRPr="007526F7">
        <w:rPr>
          <w:spacing w:val="-1"/>
        </w:rPr>
        <w:t xml:space="preserve"> </w:t>
      </w:r>
      <w:r w:rsidR="00D94668" w:rsidRPr="007526F7">
        <w:t>(No.</w:t>
      </w:r>
      <w:r w:rsidR="00D94668" w:rsidRPr="007526F7">
        <w:rPr>
          <w:spacing w:val="-1"/>
        </w:rPr>
        <w:t xml:space="preserve"> </w:t>
      </w:r>
      <w:r w:rsidR="00D94668" w:rsidRPr="007526F7">
        <w:t>189)</w:t>
      </w:r>
      <w:r w:rsidR="00FC24B2">
        <w:t>)</w:t>
      </w:r>
    </w:p>
    <w:p w14:paraId="655F7118" w14:textId="77777777" w:rsidR="00735FF9" w:rsidRPr="007526F7" w:rsidRDefault="00735FF9" w:rsidP="007526F7">
      <w:pPr>
        <w:pStyle w:val="BodyText"/>
        <w:jc w:val="both"/>
        <w:rPr>
          <w:sz w:val="22"/>
          <w:szCs w:val="22"/>
        </w:rPr>
      </w:pPr>
    </w:p>
    <w:p w14:paraId="19829B5C" w14:textId="4FD09EA9" w:rsidR="00735FF9" w:rsidRPr="007526F7" w:rsidRDefault="00362503" w:rsidP="007526F7">
      <w:pPr>
        <w:pStyle w:val="BodyText"/>
        <w:ind w:right="3717"/>
        <w:jc w:val="both"/>
        <w:rPr>
          <w:sz w:val="22"/>
          <w:szCs w:val="22"/>
        </w:rPr>
      </w:pPr>
      <w:r>
        <w:rPr>
          <w:sz w:val="22"/>
          <w:szCs w:val="22"/>
        </w:rPr>
        <w:t>Izimemezelo Zamazwe Omhlaba kanye Nokuzibophezela Kwabezombusazwe</w:t>
      </w:r>
    </w:p>
    <w:p w14:paraId="428ED2A4" w14:textId="77777777" w:rsidR="00735FF9" w:rsidRPr="007526F7" w:rsidRDefault="00D94668" w:rsidP="007526F7">
      <w:pPr>
        <w:pStyle w:val="ListParagraph"/>
        <w:numPr>
          <w:ilvl w:val="0"/>
          <w:numId w:val="1"/>
        </w:numPr>
        <w:tabs>
          <w:tab w:val="left" w:pos="359"/>
          <w:tab w:val="left" w:pos="821"/>
        </w:tabs>
        <w:ind w:right="3744" w:hanging="821"/>
        <w:jc w:val="both"/>
      </w:pPr>
      <w:r w:rsidRPr="007526F7">
        <w:t>Vienna</w:t>
      </w:r>
      <w:r w:rsidRPr="007526F7">
        <w:rPr>
          <w:spacing w:val="-3"/>
        </w:rPr>
        <w:t xml:space="preserve"> </w:t>
      </w:r>
      <w:r w:rsidRPr="007526F7">
        <w:t>Declaration</w:t>
      </w:r>
      <w:r w:rsidRPr="007526F7">
        <w:rPr>
          <w:spacing w:val="-1"/>
        </w:rPr>
        <w:t xml:space="preserve"> </w:t>
      </w:r>
      <w:r w:rsidRPr="007526F7">
        <w:t>and</w:t>
      </w:r>
      <w:r w:rsidRPr="007526F7">
        <w:rPr>
          <w:spacing w:val="1"/>
        </w:rPr>
        <w:t xml:space="preserve"> </w:t>
      </w:r>
      <w:r w:rsidRPr="007526F7">
        <w:t>Programme</w:t>
      </w:r>
      <w:r w:rsidRPr="007526F7">
        <w:rPr>
          <w:spacing w:val="-2"/>
        </w:rPr>
        <w:t xml:space="preserve"> </w:t>
      </w:r>
      <w:r w:rsidRPr="007526F7">
        <w:t>of</w:t>
      </w:r>
      <w:r w:rsidRPr="007526F7">
        <w:rPr>
          <w:spacing w:val="-2"/>
        </w:rPr>
        <w:t xml:space="preserve"> </w:t>
      </w:r>
      <w:r w:rsidRPr="007526F7">
        <w:t>Action</w:t>
      </w:r>
    </w:p>
    <w:p w14:paraId="7C33BC95" w14:textId="77777777" w:rsidR="00735FF9" w:rsidRPr="007526F7" w:rsidRDefault="00D94668" w:rsidP="007526F7">
      <w:pPr>
        <w:pStyle w:val="ListParagraph"/>
        <w:numPr>
          <w:ilvl w:val="0"/>
          <w:numId w:val="1"/>
        </w:numPr>
        <w:tabs>
          <w:tab w:val="left" w:pos="820"/>
          <w:tab w:val="left" w:pos="821"/>
        </w:tabs>
        <w:ind w:hanging="361"/>
        <w:jc w:val="both"/>
      </w:pPr>
      <w:r w:rsidRPr="007526F7">
        <w:t>Cairo</w:t>
      </w:r>
      <w:r w:rsidRPr="007526F7">
        <w:rPr>
          <w:spacing w:val="-2"/>
        </w:rPr>
        <w:t xml:space="preserve"> </w:t>
      </w:r>
      <w:r w:rsidRPr="007526F7">
        <w:t>Declaration</w:t>
      </w:r>
      <w:r w:rsidRPr="007526F7">
        <w:rPr>
          <w:spacing w:val="-2"/>
        </w:rPr>
        <w:t xml:space="preserve"> </w:t>
      </w:r>
      <w:r w:rsidRPr="007526F7">
        <w:t>and</w:t>
      </w:r>
      <w:r w:rsidRPr="007526F7">
        <w:rPr>
          <w:spacing w:val="-2"/>
        </w:rPr>
        <w:t xml:space="preserve"> </w:t>
      </w:r>
      <w:r w:rsidRPr="007526F7">
        <w:t>Programme</w:t>
      </w:r>
      <w:r w:rsidRPr="007526F7">
        <w:rPr>
          <w:spacing w:val="-3"/>
        </w:rPr>
        <w:t xml:space="preserve"> </w:t>
      </w:r>
      <w:r w:rsidRPr="007526F7">
        <w:t>of</w:t>
      </w:r>
      <w:r w:rsidRPr="007526F7">
        <w:rPr>
          <w:spacing w:val="-2"/>
        </w:rPr>
        <w:t xml:space="preserve"> </w:t>
      </w:r>
      <w:r w:rsidRPr="007526F7">
        <w:t>Action</w:t>
      </w:r>
    </w:p>
    <w:p w14:paraId="67D6AC9E" w14:textId="77777777" w:rsidR="00735FF9" w:rsidRPr="007526F7" w:rsidRDefault="00D94668" w:rsidP="007526F7">
      <w:pPr>
        <w:pStyle w:val="ListParagraph"/>
        <w:numPr>
          <w:ilvl w:val="0"/>
          <w:numId w:val="1"/>
        </w:numPr>
        <w:tabs>
          <w:tab w:val="left" w:pos="820"/>
          <w:tab w:val="left" w:pos="821"/>
        </w:tabs>
        <w:ind w:hanging="361"/>
        <w:jc w:val="both"/>
      </w:pPr>
      <w:r w:rsidRPr="007526F7">
        <w:t>Beijing</w:t>
      </w:r>
      <w:r w:rsidRPr="007526F7">
        <w:rPr>
          <w:spacing w:val="-3"/>
        </w:rPr>
        <w:t xml:space="preserve"> </w:t>
      </w:r>
      <w:r w:rsidRPr="007526F7">
        <w:t>Declaration</w:t>
      </w:r>
      <w:r w:rsidRPr="007526F7">
        <w:rPr>
          <w:spacing w:val="-2"/>
        </w:rPr>
        <w:t xml:space="preserve"> </w:t>
      </w:r>
      <w:r w:rsidRPr="007526F7">
        <w:t>and</w:t>
      </w:r>
      <w:r w:rsidRPr="007526F7">
        <w:rPr>
          <w:spacing w:val="-1"/>
        </w:rPr>
        <w:t xml:space="preserve"> </w:t>
      </w:r>
      <w:r w:rsidRPr="007526F7">
        <w:t>Platform</w:t>
      </w:r>
      <w:r w:rsidRPr="007526F7">
        <w:rPr>
          <w:spacing w:val="-2"/>
        </w:rPr>
        <w:t xml:space="preserve"> </w:t>
      </w:r>
      <w:r w:rsidRPr="007526F7">
        <w:t>for</w:t>
      </w:r>
      <w:r w:rsidRPr="007526F7">
        <w:rPr>
          <w:spacing w:val="-4"/>
        </w:rPr>
        <w:t xml:space="preserve"> </w:t>
      </w:r>
      <w:r w:rsidRPr="007526F7">
        <w:t>Action</w:t>
      </w:r>
    </w:p>
    <w:p w14:paraId="31A9196B" w14:textId="77777777" w:rsidR="00735FF9" w:rsidRPr="007526F7" w:rsidRDefault="00D94668" w:rsidP="007526F7">
      <w:pPr>
        <w:pStyle w:val="ListParagraph"/>
        <w:numPr>
          <w:ilvl w:val="0"/>
          <w:numId w:val="1"/>
        </w:numPr>
        <w:tabs>
          <w:tab w:val="left" w:pos="820"/>
          <w:tab w:val="left" w:pos="821"/>
        </w:tabs>
        <w:ind w:hanging="361"/>
        <w:jc w:val="both"/>
      </w:pPr>
      <w:r w:rsidRPr="007526F7">
        <w:t>Millennium</w:t>
      </w:r>
      <w:r w:rsidRPr="007526F7">
        <w:rPr>
          <w:spacing w:val="-4"/>
        </w:rPr>
        <w:t xml:space="preserve"> </w:t>
      </w:r>
      <w:r w:rsidRPr="007526F7">
        <w:t>Declaration</w:t>
      </w:r>
    </w:p>
    <w:p w14:paraId="3F40E68D" w14:textId="77777777" w:rsidR="00735FF9" w:rsidRPr="007526F7" w:rsidRDefault="00735FF9" w:rsidP="007526F7">
      <w:pPr>
        <w:pStyle w:val="BodyText"/>
        <w:jc w:val="both"/>
        <w:rPr>
          <w:sz w:val="22"/>
          <w:szCs w:val="22"/>
        </w:rPr>
      </w:pPr>
    </w:p>
    <w:p w14:paraId="37D99068" w14:textId="16FE57E8" w:rsidR="00735FF9" w:rsidRPr="007526F7" w:rsidRDefault="00362503" w:rsidP="007526F7">
      <w:pPr>
        <w:pStyle w:val="BodyText"/>
        <w:ind w:left="100"/>
        <w:jc w:val="both"/>
        <w:rPr>
          <w:sz w:val="22"/>
          <w:szCs w:val="22"/>
        </w:rPr>
      </w:pPr>
      <w:r>
        <w:rPr>
          <w:sz w:val="22"/>
          <w:szCs w:val="22"/>
        </w:rPr>
        <w:t>Izinqumo Zomkhandlu Wokuvikela</w:t>
      </w:r>
    </w:p>
    <w:p w14:paraId="3085AFD0" w14:textId="44588A24" w:rsidR="00735FF9" w:rsidRPr="007526F7" w:rsidRDefault="00D94668" w:rsidP="007526F7">
      <w:pPr>
        <w:pStyle w:val="ListParagraph"/>
        <w:numPr>
          <w:ilvl w:val="0"/>
          <w:numId w:val="1"/>
        </w:numPr>
        <w:tabs>
          <w:tab w:val="left" w:pos="820"/>
          <w:tab w:val="left" w:pos="821"/>
        </w:tabs>
        <w:ind w:hanging="361"/>
        <w:jc w:val="both"/>
      </w:pPr>
      <w:r w:rsidRPr="007526F7">
        <w:t xml:space="preserve">1325 </w:t>
      </w:r>
      <w:r w:rsidR="00362503">
        <w:t>mayelana nabesifazane, ukuthula nokuvikeleka</w:t>
      </w:r>
    </w:p>
    <w:p w14:paraId="13B683B9" w14:textId="130F65CF" w:rsidR="00735FF9" w:rsidRPr="007526F7" w:rsidRDefault="00D94668" w:rsidP="007526F7">
      <w:pPr>
        <w:pStyle w:val="ListParagraph"/>
        <w:numPr>
          <w:ilvl w:val="0"/>
          <w:numId w:val="1"/>
        </w:numPr>
        <w:tabs>
          <w:tab w:val="left" w:pos="820"/>
          <w:tab w:val="left" w:pos="821"/>
        </w:tabs>
        <w:spacing w:before="1"/>
        <w:ind w:hanging="361"/>
        <w:jc w:val="both"/>
      </w:pPr>
      <w:r w:rsidRPr="007526F7">
        <w:t>1820,</w:t>
      </w:r>
      <w:r w:rsidRPr="007526F7">
        <w:rPr>
          <w:spacing w:val="-1"/>
        </w:rPr>
        <w:t xml:space="preserve"> </w:t>
      </w:r>
      <w:r w:rsidRPr="007526F7">
        <w:t>1888</w:t>
      </w:r>
      <w:r w:rsidRPr="007526F7">
        <w:rPr>
          <w:spacing w:val="-1"/>
        </w:rPr>
        <w:t xml:space="preserve"> </w:t>
      </w:r>
      <w:r w:rsidR="00362503">
        <w:t>kanye nango-</w:t>
      </w:r>
      <w:r w:rsidRPr="007526F7">
        <w:t>1960</w:t>
      </w:r>
      <w:r w:rsidRPr="007526F7">
        <w:rPr>
          <w:spacing w:val="-1"/>
        </w:rPr>
        <w:t xml:space="preserve"> </w:t>
      </w:r>
      <w:r w:rsidR="00362503">
        <w:t>mayelana nodlame locansi uma kunezingxabano</w:t>
      </w:r>
    </w:p>
    <w:p w14:paraId="5BE81CC8" w14:textId="6C98C0F7" w:rsidR="00735FF9" w:rsidRPr="007526F7" w:rsidRDefault="00D94668" w:rsidP="007526F7">
      <w:pPr>
        <w:pStyle w:val="ListParagraph"/>
        <w:numPr>
          <w:ilvl w:val="0"/>
          <w:numId w:val="1"/>
        </w:numPr>
        <w:tabs>
          <w:tab w:val="left" w:pos="820"/>
          <w:tab w:val="left" w:pos="821"/>
        </w:tabs>
        <w:ind w:hanging="361"/>
        <w:jc w:val="both"/>
      </w:pPr>
      <w:r w:rsidRPr="007526F7">
        <w:t>1889</w:t>
      </w:r>
      <w:r w:rsidRPr="007526F7">
        <w:rPr>
          <w:spacing w:val="-2"/>
        </w:rPr>
        <w:t xml:space="preserve"> </w:t>
      </w:r>
      <w:r w:rsidR="00362503">
        <w:t>mayelana nendima yabesifazane emva kwezingxabano nasekwakheni kabusha</w:t>
      </w:r>
    </w:p>
    <w:p w14:paraId="426D35A6" w14:textId="1D6B3973" w:rsidR="00735FF9" w:rsidRPr="007526F7" w:rsidRDefault="00735FF9">
      <w:pPr>
        <w:pStyle w:val="BodyText"/>
        <w:spacing w:before="4"/>
        <w:rPr>
          <w:sz w:val="22"/>
          <w:szCs w:val="22"/>
        </w:rPr>
      </w:pPr>
    </w:p>
    <w:sectPr w:rsidR="00735FF9" w:rsidRPr="007526F7" w:rsidSect="000154D0">
      <w:pgSz w:w="12240" w:h="15840"/>
      <w:pgMar w:top="1500" w:right="1540" w:bottom="1180" w:left="1700" w:header="0" w:footer="985" w:gutter="0"/>
      <w:pgBorders w:offsetFrom="page">
        <w:top w:val="single" w:sz="4" w:space="24" w:color="auto"/>
        <w:left w:val="single" w:sz="4" w:space="24" w:color="auto"/>
        <w:bottom w:val="single" w:sz="4" w:space="24" w:color="auto"/>
        <w:right w:val="single" w:sz="4" w:space="24" w:color="auto"/>
      </w:pgBorders>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D66BA" w16cex:dateUtc="2022-01-27T16:45:00Z"/>
  <w16cex:commentExtensible w16cex:durableId="259FD24D" w16cex:dateUtc="2022-01-29T12: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7A4F79" w16cid:durableId="259D66BA"/>
  <w16cid:commentId w16cid:paraId="1F2CFB03" w16cid:durableId="259FD24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0F9194" w14:textId="77777777" w:rsidR="006854A6" w:rsidRDefault="006854A6">
      <w:r>
        <w:separator/>
      </w:r>
    </w:p>
  </w:endnote>
  <w:endnote w:type="continuationSeparator" w:id="0">
    <w:p w14:paraId="546C81C6" w14:textId="77777777" w:rsidR="006854A6" w:rsidRDefault="00685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7123D" w14:textId="38612A32" w:rsidR="00735FF9" w:rsidRDefault="00090E0E">
    <w:pPr>
      <w:pStyle w:val="BodyText"/>
      <w:spacing w:line="14" w:lineRule="auto"/>
      <w:rPr>
        <w:sz w:val="19"/>
      </w:rPr>
    </w:pPr>
    <w:r>
      <w:rPr>
        <w:noProof/>
        <w:lang w:val="en-ZA" w:eastAsia="en-ZA"/>
      </w:rPr>
      <mc:AlternateContent>
        <mc:Choice Requires="wps">
          <w:drawing>
            <wp:anchor distT="0" distB="0" distL="114300" distR="114300" simplePos="0" relativeHeight="487462912" behindDoc="1" locked="0" layoutInCell="1" allowOverlap="1" wp14:anchorId="68BA7C76" wp14:editId="659FA3F0">
              <wp:simplePos x="0" y="0"/>
              <wp:positionH relativeFrom="page">
                <wp:posOffset>1125220</wp:posOffset>
              </wp:positionH>
              <wp:positionV relativeFrom="page">
                <wp:posOffset>9234170</wp:posOffset>
              </wp:positionV>
              <wp:extent cx="5524500" cy="635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0"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9914F9D" id="docshape1" o:spid="_x0000_s1026" style="position:absolute;margin-left:88.6pt;margin-top:727.1pt;width:435pt;height:.5pt;z-index:-15853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doht+gEAANcDAAAOAAAAZHJzL2Uyb0RvYy54bWysU1Fv2yAQfp+0/4B4XxxnSbdacaoqUadJ 3Vqp2w8ggG00zLGDxMl+/Q6cZtn6Vk1IiOPuPu777ljeHHrL9hqDAVfzcjLlTDsJyri25t+/3b37 yFmIwilhwemaH3XgN6u3b5aDr/QMOrBKIyMQF6rB17yL0VdFEWSnexEm4LUjZwPYi0gmtoVCMRB6 b4vZdHpVDIDKI0gdAt1uRidfZfym0TI+NE3QkdmaU20x75j3bdqL1VJULQrfGXkqQ7yiil4YR4+e oTYiCrZD8wKqNxIhQBMnEvoCmsZInTkQm3L6D5unTniduZA4wZ9lCv8PVn7dPyIzquYzzpzoqUUK ZEgPl0mcwYeKYp78IyZ6wd+D/BGYg3UnXKtvEWHotFBUUo4v/kpIRqBUth2+gCJssYuQdTo02CdA UoAdcjuO53boQ2SSLheL2Xwxpa5J8l29X+RuFaJ6zvUY4icNPUuHmiM1O2OL/X2IVDuFPofk2sEa dWeszQa227VFthc0GJvrtBJdSgmXYdalYAcpbXSnm0wy8Rr12YI6EkeEcbroN9ChA/zF2UCTVfPw cydQc2Y/O9LpupzP0yhmY774MCMDLz3bS49wkqBqHjkbj+s4ju/Oo2k7eqnMpB3ckraNycST7mNV p2JpejK506Sn8by0c9Sf/7j6DQAA//8DAFBLAwQUAAYACAAAACEADHPy6eIAAAAOAQAADwAAAGRy cy9kb3ducmV2LnhtbExPQU7DMBC8V+IP1iJxqahDSAkKcaoQQS9ISC0IiZsbu0lEvA622wZez4YL 3GZmR7Mz+Wo0PTtq5zuLAq4WETCNtVUdNgJeXx4vb4H5IFHJ3qIW8KU9rIqzWS4zZU+40cdtaBiF oM+kgDaEIePc16020i/soJFue+uMDERdw5WTJwo3PY+j6IYb2SF9aOWgq1bXH9uDEfD8nq4/S/dt nt4e9vN1Wd1f+2ojxMX5WN4BC3oMf2aY6lN1KKjTzh5QedYTT9OYrASSZUJoskTJpO1+tWUMvMj5 /xnFDwAAAP//AwBQSwECLQAUAAYACAAAACEAtoM4kv4AAADhAQAAEwAAAAAAAAAAAAAAAAAAAAAA W0NvbnRlbnRfVHlwZXNdLnhtbFBLAQItABQABgAIAAAAIQA4/SH/1gAAAJQBAAALAAAAAAAAAAAA AAAAAC8BAABfcmVscy8ucmVsc1BLAQItABQABgAIAAAAIQAHdoht+gEAANcDAAAOAAAAAAAAAAAA AAAAAC4CAABkcnMvZTJvRG9jLnhtbFBLAQItABQABgAIAAAAIQAMc/Lp4gAAAA4BAAAPAAAAAAAA AAAAAAAAAFQEAABkcnMvZG93bnJldi54bWxQSwUGAAAAAAQABADzAAAAYwUAAAAA " fillcolor="#d9d9d9" stroked="f">
              <w10:wrap anchorx="page" anchory="page"/>
            </v:rect>
          </w:pict>
        </mc:Fallback>
      </mc:AlternateContent>
    </w:r>
    <w:r>
      <w:rPr>
        <w:noProof/>
        <w:lang w:val="en-ZA" w:eastAsia="en-ZA"/>
      </w:rPr>
      <mc:AlternateContent>
        <mc:Choice Requires="wps">
          <w:drawing>
            <wp:anchor distT="0" distB="0" distL="114300" distR="114300" simplePos="0" relativeHeight="487463424" behindDoc="1" locked="0" layoutInCell="1" allowOverlap="1" wp14:anchorId="5545AE1B" wp14:editId="5946956C">
              <wp:simplePos x="0" y="0"/>
              <wp:positionH relativeFrom="page">
                <wp:posOffset>1104900</wp:posOffset>
              </wp:positionH>
              <wp:positionV relativeFrom="page">
                <wp:posOffset>9242425</wp:posOffset>
              </wp:positionV>
              <wp:extent cx="721995" cy="194310"/>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52995" w14:textId="354EF757" w:rsidR="00735FF9" w:rsidRDefault="00D94668">
                          <w:pPr>
                            <w:spacing w:before="10"/>
                            <w:ind w:left="60"/>
                            <w:rPr>
                              <w:sz w:val="24"/>
                            </w:rPr>
                          </w:pPr>
                          <w:r>
                            <w:fldChar w:fldCharType="begin"/>
                          </w:r>
                          <w:r>
                            <w:rPr>
                              <w:b/>
                              <w:sz w:val="24"/>
                            </w:rPr>
                            <w:instrText xml:space="preserve"> PAGE </w:instrText>
                          </w:r>
                          <w:r>
                            <w:fldChar w:fldCharType="separate"/>
                          </w:r>
                          <w:r w:rsidR="00346ECE">
                            <w:rPr>
                              <w:b/>
                              <w:noProof/>
                              <w:sz w:val="24"/>
                            </w:rPr>
                            <w:t>11</w:t>
                          </w:r>
                          <w:r>
                            <w:fldChar w:fldCharType="end"/>
                          </w:r>
                          <w:r>
                            <w:rPr>
                              <w:b/>
                              <w:spacing w:val="-2"/>
                              <w:sz w:val="24"/>
                            </w:rPr>
                            <w:t xml:space="preserve"> </w:t>
                          </w:r>
                          <w:r>
                            <w:rPr>
                              <w:b/>
                              <w:sz w:val="24"/>
                            </w:rPr>
                            <w:t>|</w:t>
                          </w:r>
                          <w:r>
                            <w:rPr>
                              <w:b/>
                              <w:spacing w:val="-3"/>
                              <w:sz w:val="24"/>
                            </w:rPr>
                            <w:t xml:space="preserve"> </w:t>
                          </w:r>
                          <w:r w:rsidR="00BE03A5">
                            <w:rPr>
                              <w:color w:val="808080"/>
                              <w:sz w:val="24"/>
                            </w:rPr>
                            <w:t>Ikhasi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45AE1B" id="_x0000_t202" coordsize="21600,21600" o:spt="202" path="m,l,21600r21600,l21600,xe">
              <v:stroke joinstyle="miter"/>
              <v:path gradientshapeok="t" o:connecttype="rect"/>
            </v:shapetype>
            <v:shape id="docshape2" o:spid="_x0000_s1026" type="#_x0000_t202" style="position:absolute;margin-left:87pt;margin-top:727.75pt;width:56.85pt;height:15.3pt;z-index:-1585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" filled="f" stroked="f">
              <v:textbox inset="0,0,0,0">
                <w:txbxContent>
                  <w:p w14:paraId="6D352995" w14:textId="354EF757" w:rsidR="00735FF9" w:rsidRDefault="00D94668">
                    <w:pPr>
                      <w:spacing w:before="10"/>
                      <w:ind w:left="60"/>
                      <w:rPr>
                        <w:sz w:val="24"/>
                      </w:rPr>
                    </w:pPr>
                    <w:r>
                      <w:fldChar w:fldCharType="begin"/>
                    </w:r>
                    <w:r>
                      <w:rPr>
                        <w:b/>
                        <w:sz w:val="24"/>
                      </w:rPr>
                      <w:instrText xml:space="preserve"> PAGE </w:instrText>
                    </w:r>
                    <w:r>
                      <w:fldChar w:fldCharType="separate"/>
                    </w:r>
                    <w:r w:rsidR="00346ECE">
                      <w:rPr>
                        <w:b/>
                        <w:noProof/>
                        <w:sz w:val="24"/>
                      </w:rPr>
                      <w:t>11</w:t>
                    </w:r>
                    <w:r>
                      <w:fldChar w:fldCharType="end"/>
                    </w:r>
                    <w:r>
                      <w:rPr>
                        <w:b/>
                        <w:spacing w:val="-2"/>
                        <w:sz w:val="24"/>
                      </w:rPr>
                      <w:t xml:space="preserve"> </w:t>
                    </w:r>
                    <w:r>
                      <w:rPr>
                        <w:b/>
                        <w:sz w:val="24"/>
                      </w:rPr>
                      <w:t>|</w:t>
                    </w:r>
                    <w:r>
                      <w:rPr>
                        <w:b/>
                        <w:spacing w:val="-3"/>
                        <w:sz w:val="24"/>
                      </w:rPr>
                      <w:t xml:space="preserve"> </w:t>
                    </w:r>
                    <w:r w:rsidR="00BE03A5">
                      <w:rPr>
                        <w:color w:val="808080"/>
                        <w:sz w:val="24"/>
                      </w:rPr>
                      <w:t>Ikhasi</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39E902" w14:textId="77777777" w:rsidR="006854A6" w:rsidRDefault="006854A6">
      <w:r>
        <w:separator/>
      </w:r>
    </w:p>
  </w:footnote>
  <w:footnote w:type="continuationSeparator" w:id="0">
    <w:p w14:paraId="0BF425F0" w14:textId="77777777" w:rsidR="006854A6" w:rsidRDefault="006854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B91DF2"/>
    <w:multiLevelType w:val="hybridMultilevel"/>
    <w:tmpl w:val="197ACEFE"/>
    <w:lvl w:ilvl="0" w:tplc="694E5B72">
      <w:start w:val="1"/>
      <w:numFmt w:val="decimal"/>
      <w:lvlText w:val="%1."/>
      <w:lvlJc w:val="left"/>
      <w:pPr>
        <w:ind w:left="82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tplc="A268DBC6">
      <w:numFmt w:val="bullet"/>
      <w:lvlText w:val="•"/>
      <w:lvlJc w:val="left"/>
      <w:pPr>
        <w:ind w:left="1638" w:hanging="360"/>
      </w:pPr>
      <w:rPr>
        <w:rFonts w:hint="default"/>
        <w:lang w:val="en-US" w:eastAsia="en-US" w:bidi="ar-SA"/>
      </w:rPr>
    </w:lvl>
    <w:lvl w:ilvl="2" w:tplc="E74AA44A">
      <w:numFmt w:val="bullet"/>
      <w:lvlText w:val="•"/>
      <w:lvlJc w:val="left"/>
      <w:pPr>
        <w:ind w:left="2456" w:hanging="360"/>
      </w:pPr>
      <w:rPr>
        <w:rFonts w:hint="default"/>
        <w:lang w:val="en-US" w:eastAsia="en-US" w:bidi="ar-SA"/>
      </w:rPr>
    </w:lvl>
    <w:lvl w:ilvl="3" w:tplc="439C3476">
      <w:numFmt w:val="bullet"/>
      <w:lvlText w:val="•"/>
      <w:lvlJc w:val="left"/>
      <w:pPr>
        <w:ind w:left="3274" w:hanging="360"/>
      </w:pPr>
      <w:rPr>
        <w:rFonts w:hint="default"/>
        <w:lang w:val="en-US" w:eastAsia="en-US" w:bidi="ar-SA"/>
      </w:rPr>
    </w:lvl>
    <w:lvl w:ilvl="4" w:tplc="F3C2D9F6">
      <w:numFmt w:val="bullet"/>
      <w:lvlText w:val="•"/>
      <w:lvlJc w:val="left"/>
      <w:pPr>
        <w:ind w:left="4092" w:hanging="360"/>
      </w:pPr>
      <w:rPr>
        <w:rFonts w:hint="default"/>
        <w:lang w:val="en-US" w:eastAsia="en-US" w:bidi="ar-SA"/>
      </w:rPr>
    </w:lvl>
    <w:lvl w:ilvl="5" w:tplc="2E86374A">
      <w:numFmt w:val="bullet"/>
      <w:lvlText w:val="•"/>
      <w:lvlJc w:val="left"/>
      <w:pPr>
        <w:ind w:left="4910" w:hanging="360"/>
      </w:pPr>
      <w:rPr>
        <w:rFonts w:hint="default"/>
        <w:lang w:val="en-US" w:eastAsia="en-US" w:bidi="ar-SA"/>
      </w:rPr>
    </w:lvl>
    <w:lvl w:ilvl="6" w:tplc="65AABB0E">
      <w:numFmt w:val="bullet"/>
      <w:lvlText w:val="•"/>
      <w:lvlJc w:val="left"/>
      <w:pPr>
        <w:ind w:left="5728" w:hanging="360"/>
      </w:pPr>
      <w:rPr>
        <w:rFonts w:hint="default"/>
        <w:lang w:val="en-US" w:eastAsia="en-US" w:bidi="ar-SA"/>
      </w:rPr>
    </w:lvl>
    <w:lvl w:ilvl="7" w:tplc="BCF6CA7C">
      <w:numFmt w:val="bullet"/>
      <w:lvlText w:val="•"/>
      <w:lvlJc w:val="left"/>
      <w:pPr>
        <w:ind w:left="6546" w:hanging="360"/>
      </w:pPr>
      <w:rPr>
        <w:rFonts w:hint="default"/>
        <w:lang w:val="en-US" w:eastAsia="en-US" w:bidi="ar-SA"/>
      </w:rPr>
    </w:lvl>
    <w:lvl w:ilvl="8" w:tplc="950E9D90">
      <w:numFmt w:val="bullet"/>
      <w:lvlText w:val="•"/>
      <w:lvlJc w:val="left"/>
      <w:pPr>
        <w:ind w:left="7364" w:hanging="360"/>
      </w:pPr>
      <w:rPr>
        <w:rFonts w:hint="default"/>
        <w:lang w:val="en-US" w:eastAsia="en-US" w:bidi="ar-SA"/>
      </w:rPr>
    </w:lvl>
  </w:abstractNum>
  <w:abstractNum w:abstractNumId="1">
    <w:nsid w:val="4348670E"/>
    <w:multiLevelType w:val="hybridMultilevel"/>
    <w:tmpl w:val="82128DA8"/>
    <w:lvl w:ilvl="0" w:tplc="07000FBC">
      <w:numFmt w:val="bullet"/>
      <w:lvlText w:val="-"/>
      <w:lvlJc w:val="left"/>
      <w:pPr>
        <w:ind w:left="820" w:hanging="360"/>
      </w:pPr>
      <w:rPr>
        <w:rFonts w:ascii="Times New Roman" w:eastAsia="Times New Roman" w:hAnsi="Times New Roman" w:cs="Times New Roman" w:hint="default"/>
        <w:b w:val="0"/>
        <w:bCs w:val="0"/>
        <w:i w:val="0"/>
        <w:iCs w:val="0"/>
        <w:w w:val="99"/>
        <w:sz w:val="24"/>
        <w:szCs w:val="24"/>
        <w:lang w:val="en-US" w:eastAsia="en-US" w:bidi="ar-SA"/>
      </w:rPr>
    </w:lvl>
    <w:lvl w:ilvl="1" w:tplc="DB74A0BC">
      <w:numFmt w:val="bullet"/>
      <w:lvlText w:val="•"/>
      <w:lvlJc w:val="left"/>
      <w:pPr>
        <w:ind w:left="1638" w:hanging="360"/>
      </w:pPr>
      <w:rPr>
        <w:rFonts w:hint="default"/>
        <w:lang w:val="en-US" w:eastAsia="en-US" w:bidi="ar-SA"/>
      </w:rPr>
    </w:lvl>
    <w:lvl w:ilvl="2" w:tplc="D76C0662">
      <w:numFmt w:val="bullet"/>
      <w:lvlText w:val="•"/>
      <w:lvlJc w:val="left"/>
      <w:pPr>
        <w:ind w:left="2456" w:hanging="360"/>
      </w:pPr>
      <w:rPr>
        <w:rFonts w:hint="default"/>
        <w:lang w:val="en-US" w:eastAsia="en-US" w:bidi="ar-SA"/>
      </w:rPr>
    </w:lvl>
    <w:lvl w:ilvl="3" w:tplc="1AA23834">
      <w:numFmt w:val="bullet"/>
      <w:lvlText w:val="•"/>
      <w:lvlJc w:val="left"/>
      <w:pPr>
        <w:ind w:left="3274" w:hanging="360"/>
      </w:pPr>
      <w:rPr>
        <w:rFonts w:hint="default"/>
        <w:lang w:val="en-US" w:eastAsia="en-US" w:bidi="ar-SA"/>
      </w:rPr>
    </w:lvl>
    <w:lvl w:ilvl="4" w:tplc="A6429A82">
      <w:numFmt w:val="bullet"/>
      <w:lvlText w:val="•"/>
      <w:lvlJc w:val="left"/>
      <w:pPr>
        <w:ind w:left="4092" w:hanging="360"/>
      </w:pPr>
      <w:rPr>
        <w:rFonts w:hint="default"/>
        <w:lang w:val="en-US" w:eastAsia="en-US" w:bidi="ar-SA"/>
      </w:rPr>
    </w:lvl>
    <w:lvl w:ilvl="5" w:tplc="0EC2782E">
      <w:numFmt w:val="bullet"/>
      <w:lvlText w:val="•"/>
      <w:lvlJc w:val="left"/>
      <w:pPr>
        <w:ind w:left="4910" w:hanging="360"/>
      </w:pPr>
      <w:rPr>
        <w:rFonts w:hint="default"/>
        <w:lang w:val="en-US" w:eastAsia="en-US" w:bidi="ar-SA"/>
      </w:rPr>
    </w:lvl>
    <w:lvl w:ilvl="6" w:tplc="EC5E66B8">
      <w:numFmt w:val="bullet"/>
      <w:lvlText w:val="•"/>
      <w:lvlJc w:val="left"/>
      <w:pPr>
        <w:ind w:left="5728" w:hanging="360"/>
      </w:pPr>
      <w:rPr>
        <w:rFonts w:hint="default"/>
        <w:lang w:val="en-US" w:eastAsia="en-US" w:bidi="ar-SA"/>
      </w:rPr>
    </w:lvl>
    <w:lvl w:ilvl="7" w:tplc="0D0CDAF6">
      <w:numFmt w:val="bullet"/>
      <w:lvlText w:val="•"/>
      <w:lvlJc w:val="left"/>
      <w:pPr>
        <w:ind w:left="6546" w:hanging="360"/>
      </w:pPr>
      <w:rPr>
        <w:rFonts w:hint="default"/>
        <w:lang w:val="en-US" w:eastAsia="en-US" w:bidi="ar-SA"/>
      </w:rPr>
    </w:lvl>
    <w:lvl w:ilvl="8" w:tplc="C30415D4">
      <w:numFmt w:val="bullet"/>
      <w:lvlText w:val="•"/>
      <w:lvlJc w:val="left"/>
      <w:pPr>
        <w:ind w:left="7364" w:hanging="360"/>
      </w:pPr>
      <w:rPr>
        <w:rFonts w:hint="default"/>
        <w:lang w:val="en-US" w:eastAsia="en-US" w:bidi="ar-SA"/>
      </w:rPr>
    </w:lvl>
  </w:abstractNum>
  <w:abstractNum w:abstractNumId="2">
    <w:nsid w:val="5C113E9E"/>
    <w:multiLevelType w:val="hybridMultilevel"/>
    <w:tmpl w:val="05BAF212"/>
    <w:lvl w:ilvl="0" w:tplc="5EBCE712">
      <w:start w:val="1"/>
      <w:numFmt w:val="decimal"/>
      <w:lvlText w:val="%1."/>
      <w:lvlJc w:val="left"/>
      <w:pPr>
        <w:ind w:left="64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tplc="523E6996">
      <w:numFmt w:val="bullet"/>
      <w:lvlText w:val="•"/>
      <w:lvlJc w:val="left"/>
      <w:pPr>
        <w:ind w:left="1476" w:hanging="360"/>
      </w:pPr>
      <w:rPr>
        <w:rFonts w:hint="default"/>
        <w:lang w:val="en-US" w:eastAsia="en-US" w:bidi="ar-SA"/>
      </w:rPr>
    </w:lvl>
    <w:lvl w:ilvl="2" w:tplc="252A2852">
      <w:numFmt w:val="bullet"/>
      <w:lvlText w:val="•"/>
      <w:lvlJc w:val="left"/>
      <w:pPr>
        <w:ind w:left="2312" w:hanging="360"/>
      </w:pPr>
      <w:rPr>
        <w:rFonts w:hint="default"/>
        <w:lang w:val="en-US" w:eastAsia="en-US" w:bidi="ar-SA"/>
      </w:rPr>
    </w:lvl>
    <w:lvl w:ilvl="3" w:tplc="4252A7D2">
      <w:numFmt w:val="bullet"/>
      <w:lvlText w:val="•"/>
      <w:lvlJc w:val="left"/>
      <w:pPr>
        <w:ind w:left="3148" w:hanging="360"/>
      </w:pPr>
      <w:rPr>
        <w:rFonts w:hint="default"/>
        <w:lang w:val="en-US" w:eastAsia="en-US" w:bidi="ar-SA"/>
      </w:rPr>
    </w:lvl>
    <w:lvl w:ilvl="4" w:tplc="B82E3454">
      <w:numFmt w:val="bullet"/>
      <w:lvlText w:val="•"/>
      <w:lvlJc w:val="left"/>
      <w:pPr>
        <w:ind w:left="3984" w:hanging="360"/>
      </w:pPr>
      <w:rPr>
        <w:rFonts w:hint="default"/>
        <w:lang w:val="en-US" w:eastAsia="en-US" w:bidi="ar-SA"/>
      </w:rPr>
    </w:lvl>
    <w:lvl w:ilvl="5" w:tplc="EB221500">
      <w:numFmt w:val="bullet"/>
      <w:lvlText w:val="•"/>
      <w:lvlJc w:val="left"/>
      <w:pPr>
        <w:ind w:left="4820" w:hanging="360"/>
      </w:pPr>
      <w:rPr>
        <w:rFonts w:hint="default"/>
        <w:lang w:val="en-US" w:eastAsia="en-US" w:bidi="ar-SA"/>
      </w:rPr>
    </w:lvl>
    <w:lvl w:ilvl="6" w:tplc="F9E44820">
      <w:numFmt w:val="bullet"/>
      <w:lvlText w:val="•"/>
      <w:lvlJc w:val="left"/>
      <w:pPr>
        <w:ind w:left="5656" w:hanging="360"/>
      </w:pPr>
      <w:rPr>
        <w:rFonts w:hint="default"/>
        <w:lang w:val="en-US" w:eastAsia="en-US" w:bidi="ar-SA"/>
      </w:rPr>
    </w:lvl>
    <w:lvl w:ilvl="7" w:tplc="5E6A72BE">
      <w:numFmt w:val="bullet"/>
      <w:lvlText w:val="•"/>
      <w:lvlJc w:val="left"/>
      <w:pPr>
        <w:ind w:left="6492" w:hanging="360"/>
      </w:pPr>
      <w:rPr>
        <w:rFonts w:hint="default"/>
        <w:lang w:val="en-US" w:eastAsia="en-US" w:bidi="ar-SA"/>
      </w:rPr>
    </w:lvl>
    <w:lvl w:ilvl="8" w:tplc="7EF89010">
      <w:numFmt w:val="bullet"/>
      <w:lvlText w:val="•"/>
      <w:lvlJc w:val="left"/>
      <w:pPr>
        <w:ind w:left="7328" w:hanging="360"/>
      </w:pPr>
      <w:rPr>
        <w:rFonts w:hint="default"/>
        <w:lang w:val="en-US"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FF9"/>
    <w:rsid w:val="00005F0E"/>
    <w:rsid w:val="000154D0"/>
    <w:rsid w:val="000215F7"/>
    <w:rsid w:val="00025441"/>
    <w:rsid w:val="00090E0E"/>
    <w:rsid w:val="000A1146"/>
    <w:rsid w:val="000C2F9B"/>
    <w:rsid w:val="000C38D7"/>
    <w:rsid w:val="000C65E1"/>
    <w:rsid w:val="000F5541"/>
    <w:rsid w:val="00125B39"/>
    <w:rsid w:val="00127B37"/>
    <w:rsid w:val="00141FD4"/>
    <w:rsid w:val="0014211C"/>
    <w:rsid w:val="0016625F"/>
    <w:rsid w:val="00167D11"/>
    <w:rsid w:val="00171307"/>
    <w:rsid w:val="0017137C"/>
    <w:rsid w:val="00185539"/>
    <w:rsid w:val="001B0E3B"/>
    <w:rsid w:val="001B1AD6"/>
    <w:rsid w:val="001B60FC"/>
    <w:rsid w:val="001C673A"/>
    <w:rsid w:val="001D3522"/>
    <w:rsid w:val="001E7DFD"/>
    <w:rsid w:val="002053B4"/>
    <w:rsid w:val="002227EC"/>
    <w:rsid w:val="00240561"/>
    <w:rsid w:val="00245814"/>
    <w:rsid w:val="0025247D"/>
    <w:rsid w:val="0026146B"/>
    <w:rsid w:val="00272F07"/>
    <w:rsid w:val="002A4894"/>
    <w:rsid w:val="002C491F"/>
    <w:rsid w:val="002C7255"/>
    <w:rsid w:val="002D2837"/>
    <w:rsid w:val="002D4804"/>
    <w:rsid w:val="0030661C"/>
    <w:rsid w:val="00320B86"/>
    <w:rsid w:val="00343413"/>
    <w:rsid w:val="00346ECE"/>
    <w:rsid w:val="00350C14"/>
    <w:rsid w:val="00362503"/>
    <w:rsid w:val="00380FCE"/>
    <w:rsid w:val="003832A1"/>
    <w:rsid w:val="003C6E67"/>
    <w:rsid w:val="003D179F"/>
    <w:rsid w:val="003E732D"/>
    <w:rsid w:val="003F7DA8"/>
    <w:rsid w:val="00402653"/>
    <w:rsid w:val="00406D3E"/>
    <w:rsid w:val="00420F8D"/>
    <w:rsid w:val="0044797D"/>
    <w:rsid w:val="00452650"/>
    <w:rsid w:val="004577A0"/>
    <w:rsid w:val="004619CC"/>
    <w:rsid w:val="00472564"/>
    <w:rsid w:val="0047799A"/>
    <w:rsid w:val="004C045E"/>
    <w:rsid w:val="004D4539"/>
    <w:rsid w:val="004E613B"/>
    <w:rsid w:val="00505C85"/>
    <w:rsid w:val="00513164"/>
    <w:rsid w:val="00536A72"/>
    <w:rsid w:val="0053739C"/>
    <w:rsid w:val="00561683"/>
    <w:rsid w:val="00564019"/>
    <w:rsid w:val="005711DA"/>
    <w:rsid w:val="00572065"/>
    <w:rsid w:val="005968A0"/>
    <w:rsid w:val="005A4AB0"/>
    <w:rsid w:val="005A7796"/>
    <w:rsid w:val="005C4623"/>
    <w:rsid w:val="005C49EF"/>
    <w:rsid w:val="006740FF"/>
    <w:rsid w:val="00675D9D"/>
    <w:rsid w:val="00680EAD"/>
    <w:rsid w:val="006854A6"/>
    <w:rsid w:val="00694D76"/>
    <w:rsid w:val="00713EDC"/>
    <w:rsid w:val="0073261E"/>
    <w:rsid w:val="00735CCE"/>
    <w:rsid w:val="00735FF9"/>
    <w:rsid w:val="007526F7"/>
    <w:rsid w:val="00786894"/>
    <w:rsid w:val="007A46BF"/>
    <w:rsid w:val="007F756A"/>
    <w:rsid w:val="008017AD"/>
    <w:rsid w:val="00801CEA"/>
    <w:rsid w:val="008247F1"/>
    <w:rsid w:val="0083358F"/>
    <w:rsid w:val="00836377"/>
    <w:rsid w:val="008436F2"/>
    <w:rsid w:val="00872B13"/>
    <w:rsid w:val="008844E3"/>
    <w:rsid w:val="00884B26"/>
    <w:rsid w:val="008923E4"/>
    <w:rsid w:val="008A2CE3"/>
    <w:rsid w:val="008D7AF9"/>
    <w:rsid w:val="0090715A"/>
    <w:rsid w:val="0092072D"/>
    <w:rsid w:val="00937424"/>
    <w:rsid w:val="00946E44"/>
    <w:rsid w:val="009A3F8A"/>
    <w:rsid w:val="009B34EA"/>
    <w:rsid w:val="009F4C05"/>
    <w:rsid w:val="00A179FB"/>
    <w:rsid w:val="00A21C95"/>
    <w:rsid w:val="00A24EB4"/>
    <w:rsid w:val="00A440E5"/>
    <w:rsid w:val="00A55525"/>
    <w:rsid w:val="00A55606"/>
    <w:rsid w:val="00A64D05"/>
    <w:rsid w:val="00A7474E"/>
    <w:rsid w:val="00A80A9B"/>
    <w:rsid w:val="00AA002E"/>
    <w:rsid w:val="00AA10AF"/>
    <w:rsid w:val="00AA6780"/>
    <w:rsid w:val="00AB33CB"/>
    <w:rsid w:val="00AB526F"/>
    <w:rsid w:val="00AC3328"/>
    <w:rsid w:val="00AD4C6A"/>
    <w:rsid w:val="00AE3905"/>
    <w:rsid w:val="00AF033E"/>
    <w:rsid w:val="00AF6DE2"/>
    <w:rsid w:val="00B06248"/>
    <w:rsid w:val="00B17E8B"/>
    <w:rsid w:val="00B30354"/>
    <w:rsid w:val="00B31452"/>
    <w:rsid w:val="00B347EF"/>
    <w:rsid w:val="00B427BA"/>
    <w:rsid w:val="00B56848"/>
    <w:rsid w:val="00BA5270"/>
    <w:rsid w:val="00BB7A74"/>
    <w:rsid w:val="00BC6580"/>
    <w:rsid w:val="00BD6790"/>
    <w:rsid w:val="00BD7B35"/>
    <w:rsid w:val="00BE03A5"/>
    <w:rsid w:val="00C0685C"/>
    <w:rsid w:val="00C11C95"/>
    <w:rsid w:val="00C234D6"/>
    <w:rsid w:val="00C239CB"/>
    <w:rsid w:val="00C30D94"/>
    <w:rsid w:val="00C6687C"/>
    <w:rsid w:val="00C97AE4"/>
    <w:rsid w:val="00CC60F5"/>
    <w:rsid w:val="00CF1DFD"/>
    <w:rsid w:val="00CF640C"/>
    <w:rsid w:val="00D00425"/>
    <w:rsid w:val="00D16462"/>
    <w:rsid w:val="00D3367E"/>
    <w:rsid w:val="00D5310D"/>
    <w:rsid w:val="00D76860"/>
    <w:rsid w:val="00D91D13"/>
    <w:rsid w:val="00D92C03"/>
    <w:rsid w:val="00D94668"/>
    <w:rsid w:val="00D959EA"/>
    <w:rsid w:val="00DA51EE"/>
    <w:rsid w:val="00DA6E4C"/>
    <w:rsid w:val="00E12432"/>
    <w:rsid w:val="00E22169"/>
    <w:rsid w:val="00E229A0"/>
    <w:rsid w:val="00E57A2B"/>
    <w:rsid w:val="00E65F9A"/>
    <w:rsid w:val="00E74703"/>
    <w:rsid w:val="00E84349"/>
    <w:rsid w:val="00E96A16"/>
    <w:rsid w:val="00E96D66"/>
    <w:rsid w:val="00EA0597"/>
    <w:rsid w:val="00EA115E"/>
    <w:rsid w:val="00EC3619"/>
    <w:rsid w:val="00EC36A9"/>
    <w:rsid w:val="00EF7592"/>
    <w:rsid w:val="00F8280C"/>
    <w:rsid w:val="00F87818"/>
    <w:rsid w:val="00F90F6D"/>
    <w:rsid w:val="00FA301A"/>
    <w:rsid w:val="00FA4D3C"/>
    <w:rsid w:val="00FC24B2"/>
    <w:rsid w:val="00FD370C"/>
    <w:rsid w:val="00FF263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6C25DB"/>
  <w15:docId w15:val="{A796D65C-0A5A-48CF-941F-02EA4CD1B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594" w:right="750"/>
      <w:jc w:val="center"/>
      <w:outlineLvl w:val="0"/>
    </w:pPr>
    <w:rPr>
      <w:b/>
      <w:bCs/>
      <w:sz w:val="28"/>
      <w:szCs w:val="28"/>
    </w:rPr>
  </w:style>
  <w:style w:type="paragraph" w:styleId="Heading2">
    <w:name w:val="heading 2"/>
    <w:basedOn w:val="Normal"/>
    <w:uiPriority w:val="1"/>
    <w:qFormat/>
    <w:pPr>
      <w:ind w:left="28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E03A5"/>
    <w:pPr>
      <w:tabs>
        <w:tab w:val="center" w:pos="4680"/>
        <w:tab w:val="right" w:pos="9360"/>
      </w:tabs>
    </w:pPr>
  </w:style>
  <w:style w:type="character" w:customStyle="1" w:styleId="HeaderChar">
    <w:name w:val="Header Char"/>
    <w:basedOn w:val="DefaultParagraphFont"/>
    <w:link w:val="Header"/>
    <w:uiPriority w:val="99"/>
    <w:rsid w:val="00BE03A5"/>
    <w:rPr>
      <w:rFonts w:ascii="Times New Roman" w:eastAsia="Times New Roman" w:hAnsi="Times New Roman" w:cs="Times New Roman"/>
    </w:rPr>
  </w:style>
  <w:style w:type="paragraph" w:styleId="Footer">
    <w:name w:val="footer"/>
    <w:basedOn w:val="Normal"/>
    <w:link w:val="FooterChar"/>
    <w:uiPriority w:val="99"/>
    <w:unhideWhenUsed/>
    <w:rsid w:val="00BE03A5"/>
    <w:pPr>
      <w:tabs>
        <w:tab w:val="center" w:pos="4680"/>
        <w:tab w:val="right" w:pos="9360"/>
      </w:tabs>
    </w:pPr>
  </w:style>
  <w:style w:type="character" w:customStyle="1" w:styleId="FooterChar">
    <w:name w:val="Footer Char"/>
    <w:basedOn w:val="DefaultParagraphFont"/>
    <w:link w:val="Footer"/>
    <w:uiPriority w:val="99"/>
    <w:rsid w:val="00BE03A5"/>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CF1DFD"/>
    <w:rPr>
      <w:sz w:val="16"/>
      <w:szCs w:val="16"/>
    </w:rPr>
  </w:style>
  <w:style w:type="paragraph" w:styleId="CommentText">
    <w:name w:val="annotation text"/>
    <w:basedOn w:val="Normal"/>
    <w:link w:val="CommentTextChar"/>
    <w:uiPriority w:val="99"/>
    <w:semiHidden/>
    <w:unhideWhenUsed/>
    <w:rsid w:val="00CF1DFD"/>
    <w:rPr>
      <w:sz w:val="20"/>
      <w:szCs w:val="20"/>
    </w:rPr>
  </w:style>
  <w:style w:type="character" w:customStyle="1" w:styleId="CommentTextChar">
    <w:name w:val="Comment Text Char"/>
    <w:basedOn w:val="DefaultParagraphFont"/>
    <w:link w:val="CommentText"/>
    <w:uiPriority w:val="99"/>
    <w:semiHidden/>
    <w:rsid w:val="00CF1DF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F1DFD"/>
    <w:rPr>
      <w:b/>
      <w:bCs/>
    </w:rPr>
  </w:style>
  <w:style w:type="character" w:customStyle="1" w:styleId="CommentSubjectChar">
    <w:name w:val="Comment Subject Char"/>
    <w:basedOn w:val="CommentTextChar"/>
    <w:link w:val="CommentSubject"/>
    <w:uiPriority w:val="99"/>
    <w:semiHidden/>
    <w:rsid w:val="00CF1DFD"/>
    <w:rPr>
      <w:rFonts w:ascii="Times New Roman" w:eastAsia="Times New Roman" w:hAnsi="Times New Roman" w:cs="Times New Roman"/>
      <w:b/>
      <w:bCs/>
      <w:sz w:val="20"/>
      <w:szCs w:val="20"/>
    </w:rPr>
  </w:style>
  <w:style w:type="paragraph" w:styleId="Revision">
    <w:name w:val="Revision"/>
    <w:hidden/>
    <w:uiPriority w:val="99"/>
    <w:semiHidden/>
    <w:rsid w:val="00CF1DFD"/>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694D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D7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BB8F0-1994-4E1F-BCB0-E39B6D612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4258</Words>
  <Characters>24277</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Cinda</dc:creator>
  <cp:lastModifiedBy>Joyce Tlou</cp:lastModifiedBy>
  <cp:revision>2</cp:revision>
  <dcterms:created xsi:type="dcterms:W3CDTF">2022-02-02T12:54:00Z</dcterms:created>
  <dcterms:modified xsi:type="dcterms:W3CDTF">2022-02-02T12:54:00Z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2013-03-07T00:00:00Z</vt:filetime>
  </property>
  <property fmtid="{D5CDD505-2E9C-101B-9397-08002B2CF9AE}" pid="3" name="Creator">
    <vt:lpwstr>Microsoft® Office Word 2007</vt:lpwstr>
  </property>
  <property fmtid="{D5CDD505-2E9C-101B-9397-08002B2CF9AE}" pid="4" name="LastSaved">
    <vt:filetime>2021-07-22T00:00:00Z</vt:filetime>
  </property>
</Properties>
</file>